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B83" w:rsidRDefault="00211B83" w:rsidP="004E5A48">
      <w:pPr>
        <w:jc w:val="center"/>
        <w:rPr>
          <w:b/>
        </w:rPr>
      </w:pPr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4.5pt;height:542.25pt">
            <v:imagedata r:id="rId9" o:title="Гадыршин юны.конструктор4."/>
          </v:shape>
        </w:pict>
      </w:r>
    </w:p>
    <w:p w:rsidR="004E5A48" w:rsidRPr="004E5A48" w:rsidRDefault="004E5A48" w:rsidP="004E5A48">
      <w:pPr>
        <w:jc w:val="center"/>
        <w:rPr>
          <w:b/>
        </w:rPr>
      </w:pPr>
      <w:r w:rsidRPr="004E5A48">
        <w:rPr>
          <w:b/>
        </w:rPr>
        <w:lastRenderedPageBreak/>
        <w:t>Пояснительная записка</w:t>
      </w:r>
    </w:p>
    <w:p w:rsidR="008B6890" w:rsidRDefault="004E5A48" w:rsidP="00401EA2">
      <w:pPr>
        <w:spacing w:line="240" w:lineRule="auto"/>
        <w:jc w:val="both"/>
      </w:pPr>
      <w:r>
        <w:t>Деятельность – это первое условие развития у обучающихся познавательных процессов. Чтобы ребенок активно развивался, необходимо его вовлечь в деятельность. Образовательная задача заключается в создании условий, которые бы провоцировали детское действие. Такие условия легко реализовать в образовательной среде LEGO. Дополнительная общеразвивающая программа «</w:t>
      </w:r>
      <w:r w:rsidR="00211B83">
        <w:t>Юный конструктор</w:t>
      </w:r>
      <w:r w:rsidR="00585727">
        <w:t xml:space="preserve"> </w:t>
      </w:r>
      <w:r w:rsidR="00BD63CC">
        <w:t>-</w:t>
      </w:r>
      <w:r w:rsidR="00211B83">
        <w:t>4</w:t>
      </w:r>
      <w:r>
        <w:t xml:space="preserve">» является программой научно – технической направленности, предмет изучения которой - конструирование и программирование роботов посредством конструктора </w:t>
      </w:r>
      <w:proofErr w:type="spellStart"/>
      <w:r>
        <w:t>Lego</w:t>
      </w:r>
      <w:proofErr w:type="spellEnd"/>
      <w:r>
        <w:t xml:space="preserve"> </w:t>
      </w:r>
      <w:proofErr w:type="spellStart"/>
      <w:r>
        <w:t>WeDo</w:t>
      </w:r>
      <w:proofErr w:type="spellEnd"/>
      <w:r>
        <w:t>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Новизна</w:t>
      </w:r>
      <w:r>
        <w:t xml:space="preserve"> дополнительной общеобразовательной программы «</w:t>
      </w:r>
      <w:r w:rsidR="00585727">
        <w:t xml:space="preserve">Юный конструктор </w:t>
      </w:r>
      <w:r w:rsidR="00211B83">
        <w:t>4</w:t>
      </w:r>
      <w:r w:rsidR="00BD63CC">
        <w:t>-</w:t>
      </w:r>
      <w:r>
        <w:t>» заключается в ее направленности на формирование и развитие творческих способностей детей, а также выявление и поддержку одаренных и талантливых детей.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Актуальность.</w:t>
      </w:r>
      <w:r>
        <w:t xml:space="preserve"> Данная программа способствует формированию человека, способного самостоятельно критически мыслить, уметь видеть возникающие проблемы и находить пути их решения; четко осознавать, где могут быть применены его знания; творчески мыслить; грамотно работать с информацией; уметь работать сообща; самостоятельно развивать собственный интеллект. Обучающиеся, осознающие свою способность приобретать новые знания и умения, самостоятельно и продуктивно расширять свой кругозор, переходят на принципиально иной уровень учебной мотивации, приобретают более высокий статус в образовательной среде. Именно проектно-исследовательская деятельность на занятиях конструированием позволяет сместить акцент с процесса пассивного накопления обучающимися суммы знаний на овладение ими способами деятельности, что способствует формированию у детей ключевых компетенций. Программа позволит детям воплотить в жизнь самые разнообразные проекты.</w:t>
      </w:r>
    </w:p>
    <w:p w:rsidR="004E5A48" w:rsidRDefault="004E5A48" w:rsidP="00401EA2">
      <w:pPr>
        <w:spacing w:line="240" w:lineRule="auto"/>
        <w:jc w:val="both"/>
      </w:pPr>
      <w:proofErr w:type="gramStart"/>
      <w:r w:rsidRPr="004E5A48">
        <w:rPr>
          <w:b/>
          <w:i/>
        </w:rPr>
        <w:t>Педагогическая целесообразность</w:t>
      </w:r>
      <w:r w:rsidRPr="004E5A48">
        <w:rPr>
          <w:b/>
        </w:rPr>
        <w:t xml:space="preserve"> </w:t>
      </w:r>
      <w:r>
        <w:t>данной программы обоснована тем, что в процессе разработки, программирования и тестирования роботов обучающиеся приобретают важные навыки творческой и исследовательской работы; встречаются с ключевыми понятиями информатики, прикладной математики, физики, знакомятся с процессами исследования, планирования и решения возникающих задач; получают навыки пошагового решения проблем, выработки и проверки гипотез, анализа неожиданных результатов.</w:t>
      </w:r>
      <w:proofErr w:type="gramEnd"/>
      <w:r>
        <w:t xml:space="preserve"> Создавая условия для развития индивидуальности ребенка, включая его в деятельность, можно рассчитывать на новый качественный результат, необходимый современному обществу.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Цель:</w:t>
      </w:r>
      <w:r>
        <w:t xml:space="preserve"> создание условий для развития у детей способностей к техническому творчеству, формирование у обучающихся навыков начального технического конструирования, программирования и формирование технически грамотной личности.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Задачи:</w:t>
      </w:r>
      <w:r>
        <w:t xml:space="preserve"> 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Образовательные:</w:t>
      </w:r>
      <w:r>
        <w:t xml:space="preserve"> </w:t>
      </w:r>
    </w:p>
    <w:p w:rsidR="004E5A48" w:rsidRDefault="004E5A48" w:rsidP="00401EA2">
      <w:pPr>
        <w:spacing w:after="0" w:line="240" w:lineRule="auto"/>
        <w:jc w:val="both"/>
      </w:pPr>
      <w:r>
        <w:t xml:space="preserve">- создавать простейшие модели и управления с помощью простейших компьютерных программ; </w:t>
      </w:r>
    </w:p>
    <w:p w:rsidR="004E5A48" w:rsidRDefault="004E5A48" w:rsidP="00401EA2">
      <w:pPr>
        <w:spacing w:after="0" w:line="240" w:lineRule="auto"/>
        <w:jc w:val="both"/>
      </w:pPr>
      <w:r>
        <w:t>- развивать креативность и творческое мышление;</w:t>
      </w:r>
    </w:p>
    <w:p w:rsidR="004E5A48" w:rsidRDefault="004E5A48" w:rsidP="00401EA2">
      <w:pPr>
        <w:spacing w:after="0" w:line="240" w:lineRule="auto"/>
        <w:jc w:val="both"/>
      </w:pPr>
      <w:r>
        <w:t xml:space="preserve"> - научить читать элементарные схемы, а также собирать модели по предложенным схемам и инструкциям; </w:t>
      </w:r>
    </w:p>
    <w:p w:rsidR="004E5A48" w:rsidRDefault="004E5A48" w:rsidP="00401EA2">
      <w:pPr>
        <w:spacing w:after="0" w:line="240" w:lineRule="auto"/>
        <w:jc w:val="both"/>
      </w:pPr>
      <w:r>
        <w:t xml:space="preserve">- научить устанавливать причинно-следственные связи: решение логических задач; </w:t>
      </w:r>
    </w:p>
    <w:p w:rsidR="000A600C" w:rsidRPr="00401EA2" w:rsidRDefault="004E5A48" w:rsidP="00401EA2">
      <w:pPr>
        <w:spacing w:after="0" w:line="240" w:lineRule="auto"/>
        <w:jc w:val="both"/>
      </w:pPr>
      <w:r>
        <w:t xml:space="preserve">- расширять коммуникативное пространство </w:t>
      </w:r>
      <w:proofErr w:type="gramStart"/>
      <w:r>
        <w:t>обучающихся</w:t>
      </w:r>
      <w:proofErr w:type="gramEnd"/>
      <w:r>
        <w:t xml:space="preserve"> на основе активизации интереса к технической и интеллектуально – творческой деятельности; </w:t>
      </w:r>
    </w:p>
    <w:p w:rsidR="00401EA2" w:rsidRDefault="00401EA2" w:rsidP="00401EA2">
      <w:pPr>
        <w:spacing w:after="0" w:line="240" w:lineRule="auto"/>
        <w:jc w:val="both"/>
        <w:rPr>
          <w:b/>
          <w:i/>
        </w:rPr>
      </w:pPr>
    </w:p>
    <w:p w:rsidR="004E5A48" w:rsidRDefault="004E5A48" w:rsidP="00401EA2">
      <w:pPr>
        <w:spacing w:after="0" w:line="240" w:lineRule="auto"/>
        <w:jc w:val="both"/>
        <w:rPr>
          <w:b/>
          <w:i/>
        </w:rPr>
      </w:pPr>
      <w:r w:rsidRPr="004E5A48">
        <w:rPr>
          <w:b/>
          <w:i/>
        </w:rPr>
        <w:t>Развивающие:</w:t>
      </w:r>
    </w:p>
    <w:p w:rsidR="004E5A48" w:rsidRDefault="004E5A48" w:rsidP="00401EA2">
      <w:pPr>
        <w:spacing w:after="0" w:line="240" w:lineRule="auto"/>
        <w:jc w:val="both"/>
      </w:pPr>
      <w:r>
        <w:t xml:space="preserve"> - развивать умение довести решение задачи от проекта до работающей модели; </w:t>
      </w:r>
    </w:p>
    <w:p w:rsidR="004E5A48" w:rsidRDefault="004E5A48" w:rsidP="00401EA2">
      <w:pPr>
        <w:spacing w:after="0" w:line="240" w:lineRule="auto"/>
        <w:jc w:val="both"/>
      </w:pPr>
      <w:r>
        <w:t xml:space="preserve">- развивать умение отстаивать свою точку зрения, самостоятельно находить ответы на вопросы путем логических рассуждений; </w:t>
      </w:r>
    </w:p>
    <w:p w:rsidR="004E5A48" w:rsidRDefault="004E5A48" w:rsidP="00401EA2">
      <w:pPr>
        <w:spacing w:after="0" w:line="240" w:lineRule="auto"/>
        <w:jc w:val="both"/>
      </w:pPr>
      <w:r>
        <w:t xml:space="preserve">- развивать словарный запас и навыки общения детей, умение работать над проектом в команде, эффективно распределять обязанности; </w:t>
      </w:r>
    </w:p>
    <w:p w:rsidR="004E5A48" w:rsidRDefault="004E5A48" w:rsidP="00401EA2">
      <w:pPr>
        <w:spacing w:after="0" w:line="240" w:lineRule="auto"/>
        <w:jc w:val="both"/>
      </w:pPr>
      <w:r>
        <w:t>- получить опыт самостоятельной образовательной, общественной, проектно-исследовательской деятельности;</w:t>
      </w:r>
    </w:p>
    <w:p w:rsidR="004E5A48" w:rsidRDefault="004E5A48" w:rsidP="00401EA2">
      <w:pPr>
        <w:spacing w:after="0" w:line="240" w:lineRule="auto"/>
        <w:jc w:val="both"/>
      </w:pPr>
    </w:p>
    <w:p w:rsidR="004E5A48" w:rsidRDefault="004E5A48" w:rsidP="00401EA2">
      <w:pPr>
        <w:spacing w:after="0" w:line="240" w:lineRule="auto"/>
        <w:jc w:val="both"/>
      </w:pPr>
      <w:r w:rsidRPr="004E5A48">
        <w:rPr>
          <w:b/>
        </w:rPr>
        <w:t xml:space="preserve"> Воспитательные:</w:t>
      </w:r>
      <w:r>
        <w:t xml:space="preserve"> </w:t>
      </w:r>
    </w:p>
    <w:p w:rsidR="004E5A48" w:rsidRDefault="004E5A48" w:rsidP="00401EA2">
      <w:pPr>
        <w:spacing w:after="0" w:line="240" w:lineRule="auto"/>
        <w:jc w:val="both"/>
      </w:pPr>
      <w:r>
        <w:t xml:space="preserve">- научить </w:t>
      </w:r>
      <w:proofErr w:type="gramStart"/>
      <w:r>
        <w:t>корректно</w:t>
      </w:r>
      <w:proofErr w:type="gramEnd"/>
      <w:r>
        <w:t xml:space="preserve"> отстаивать свою точку зрения; - сформировать культуру общения и поведения в коллективе.</w:t>
      </w:r>
    </w:p>
    <w:p w:rsidR="004E5A48" w:rsidRPr="004E5A48" w:rsidRDefault="004E5A48" w:rsidP="00401EA2">
      <w:pPr>
        <w:spacing w:after="0" w:line="240" w:lineRule="auto"/>
        <w:jc w:val="both"/>
        <w:rPr>
          <w:b/>
        </w:rPr>
      </w:pPr>
    </w:p>
    <w:p w:rsidR="004E5A48" w:rsidRDefault="004E5A48" w:rsidP="00401EA2">
      <w:pPr>
        <w:spacing w:after="0" w:line="240" w:lineRule="auto"/>
        <w:jc w:val="both"/>
      </w:pPr>
      <w:r w:rsidRPr="004E5A48">
        <w:rPr>
          <w:b/>
        </w:rPr>
        <w:t>Отличительная особенность программы</w:t>
      </w:r>
      <w:r>
        <w:t xml:space="preserve"> «</w:t>
      </w:r>
      <w:r w:rsidR="00585727">
        <w:t xml:space="preserve">Юный конструктор </w:t>
      </w:r>
      <w:r w:rsidR="00BD63CC">
        <w:t>-</w:t>
      </w:r>
      <w:r w:rsidR="00211B83">
        <w:t>4</w:t>
      </w:r>
      <w:r>
        <w:t xml:space="preserve">» заключается в следующем: программа адресована детям, которые не имеют специальных знаний и навыков практической работы с </w:t>
      </w:r>
      <w:proofErr w:type="spellStart"/>
      <w:r>
        <w:t>Первороботом</w:t>
      </w:r>
      <w:proofErr w:type="spellEnd"/>
      <w:r>
        <w:t xml:space="preserve"> </w:t>
      </w:r>
      <w:proofErr w:type="spellStart"/>
      <w:r>
        <w:t>Lego</w:t>
      </w:r>
      <w:proofErr w:type="spellEnd"/>
      <w:r>
        <w:t xml:space="preserve"> </w:t>
      </w:r>
      <w:proofErr w:type="spellStart"/>
      <w:r>
        <w:t>WeDo</w:t>
      </w:r>
      <w:proofErr w:type="spellEnd"/>
      <w:r>
        <w:t>, но проявляют желание и интерес к этому виду деятельности.</w:t>
      </w:r>
    </w:p>
    <w:p w:rsidR="0004274E" w:rsidRDefault="0004274E" w:rsidP="004E5A48">
      <w:pPr>
        <w:spacing w:after="0"/>
        <w:jc w:val="both"/>
      </w:pPr>
    </w:p>
    <w:p w:rsidR="0004274E" w:rsidRDefault="0004274E" w:rsidP="0004274E">
      <w:pPr>
        <w:spacing w:after="0"/>
        <w:jc w:val="center"/>
        <w:rPr>
          <w:b/>
        </w:rPr>
      </w:pPr>
      <w:r w:rsidRPr="0004274E">
        <w:rPr>
          <w:b/>
        </w:rPr>
        <w:t xml:space="preserve">Возрастные и психофизические особенности контингента </w:t>
      </w:r>
      <w:proofErr w:type="gramStart"/>
      <w:r w:rsidRPr="0004274E">
        <w:rPr>
          <w:b/>
        </w:rPr>
        <w:t>обучающихся</w:t>
      </w:r>
      <w:proofErr w:type="gramEnd"/>
    </w:p>
    <w:p w:rsidR="0004274E" w:rsidRPr="0004274E" w:rsidRDefault="0004274E" w:rsidP="0004274E">
      <w:pPr>
        <w:spacing w:after="0"/>
        <w:jc w:val="center"/>
        <w:rPr>
          <w:b/>
        </w:rPr>
      </w:pPr>
    </w:p>
    <w:p w:rsidR="0004274E" w:rsidRDefault="0004274E" w:rsidP="00401EA2">
      <w:pPr>
        <w:spacing w:after="0" w:line="240" w:lineRule="auto"/>
        <w:jc w:val="both"/>
      </w:pPr>
      <w:r>
        <w:t>Одной из существенных особенностей личности ребенка в этом возрасте является «Чувство взрослости», не подкрепленное еще реальной ответственностью, особая форма самосознания, возникающая в переходный период и определяющая основные отношения младших подростков с миром. «Чувство взрослости» проявляется в потребности равноправия, уважения и самостоятельности, в требовании серьезного, доверительного отношения со стороны взрослых. Стремление экспериментировать, используя свои возможности, - едва ли не самая яркая характеристика младших подростков. Чем полноценнее пройдет этот период первичных, еще не очень серьезных увлечений, тем больше вероятность того, что интересы, которые возникнут и сохранятся по достижении старшего подросткового возраста, будут осмысленными и глубокими. Таким образом, введение программы «</w:t>
      </w:r>
      <w:r w:rsidR="00585727">
        <w:t xml:space="preserve">Юный конструктор </w:t>
      </w:r>
      <w:r w:rsidR="00BD63CC">
        <w:t>-</w:t>
      </w:r>
      <w:r w:rsidR="00211B83">
        <w:t>4</w:t>
      </w:r>
      <w:bookmarkStart w:id="0" w:name="_GoBack"/>
      <w:bookmarkEnd w:id="0"/>
      <w:r>
        <w:t xml:space="preserve">» неизбежно изменит картину восприятия </w:t>
      </w:r>
      <w:proofErr w:type="gramStart"/>
      <w:r>
        <w:t>обучающимися</w:t>
      </w:r>
      <w:proofErr w:type="gramEnd"/>
      <w:r>
        <w:t xml:space="preserve"> технических дисциплин, переводя их из разряда умозрительных в разряд прикладных. Возможность прикоснуться к неизведанному миру роботов для современного ребенка является очень мощным стимулом к познанию нового, преодолению инстинкта потребителя и формированию стремления к самостоятельному созиданию. При внешней привлекательности поведения, роботы могут быть содержательно наполнены интересными и непростыми задачами, которые неизбежно встанут перед юными инженерами. Их решение сможет привести к развитию уверенности в своих силах и к расширению горизонтов познания. Программа адресована разновозрастной категории детей от 8 до 11 лет. Занятия проводятся в группах по 10-15 человек, 2 раза в неделю по 2 академических часа с перерывами на отдых и проведением физкультминутки. Объем программы - 144 часа, 2 раза в неделю по 2 часа. Срок реализации программы - 1 год.</w:t>
      </w:r>
    </w:p>
    <w:p w:rsidR="0004274E" w:rsidRDefault="0004274E" w:rsidP="004E5A48">
      <w:pPr>
        <w:spacing w:after="0"/>
        <w:jc w:val="both"/>
      </w:pPr>
    </w:p>
    <w:p w:rsidR="0004274E" w:rsidRDefault="0004274E" w:rsidP="004E5A48">
      <w:pPr>
        <w:spacing w:after="0"/>
        <w:jc w:val="both"/>
      </w:pPr>
      <w:r w:rsidRPr="0004274E">
        <w:rPr>
          <w:b/>
        </w:rPr>
        <w:t>Формы работы в процессе реализации программы:</w:t>
      </w:r>
      <w:r>
        <w:t xml:space="preserve"> </w:t>
      </w:r>
    </w:p>
    <w:p w:rsidR="0004274E" w:rsidRDefault="0004274E" w:rsidP="0004274E">
      <w:pPr>
        <w:spacing w:after="0" w:line="240" w:lineRule="auto"/>
        <w:jc w:val="both"/>
      </w:pPr>
      <w:r>
        <w:t xml:space="preserve">- объяснительно – </w:t>
      </w:r>
      <w:proofErr w:type="gramStart"/>
      <w:r>
        <w:t>иллюстрационная</w:t>
      </w:r>
      <w:proofErr w:type="gramEnd"/>
      <w:r>
        <w:t xml:space="preserve"> (получение обучающимися нового материала); </w:t>
      </w:r>
    </w:p>
    <w:p w:rsidR="0004274E" w:rsidRDefault="0004274E" w:rsidP="0004274E">
      <w:pPr>
        <w:spacing w:after="0" w:line="240" w:lineRule="auto"/>
        <w:jc w:val="both"/>
      </w:pPr>
      <w:r>
        <w:t>-</w:t>
      </w:r>
      <w:proofErr w:type="gramStart"/>
      <w:r>
        <w:t>самостоятельная</w:t>
      </w:r>
      <w:proofErr w:type="gramEnd"/>
      <w:r>
        <w:t xml:space="preserve"> (для закрепления теоретических знаний и осуществления собственных открытий); </w:t>
      </w:r>
    </w:p>
    <w:p w:rsidR="0004274E" w:rsidRDefault="0004274E" w:rsidP="0004274E">
      <w:pPr>
        <w:spacing w:after="0" w:line="240" w:lineRule="auto"/>
        <w:jc w:val="both"/>
      </w:pPr>
      <w:r>
        <w:t xml:space="preserve">-работа по образцу (обучающиеся выполняют задание в предложенной педагогом последовательности (по схеме, инструкционной карте), используя определенные умения и навыки); </w:t>
      </w:r>
    </w:p>
    <w:p w:rsidR="0004274E" w:rsidRDefault="0004274E" w:rsidP="0004274E">
      <w:pPr>
        <w:spacing w:after="0" w:line="240" w:lineRule="auto"/>
        <w:jc w:val="both"/>
      </w:pPr>
      <w:r>
        <w:t xml:space="preserve">- </w:t>
      </w:r>
      <w:proofErr w:type="gramStart"/>
      <w:r>
        <w:t>проектная</w:t>
      </w:r>
      <w:proofErr w:type="gramEnd"/>
      <w:r>
        <w:t xml:space="preserve"> (получение новых знаний путем реализации личных проектов); - соревнования (практическое участие обучающихся в разнообразных мероприятиях по техническому </w:t>
      </w:r>
      <w:proofErr w:type="spellStart"/>
      <w:r>
        <w:t>лего</w:t>
      </w:r>
      <w:proofErr w:type="spellEnd"/>
      <w:r>
        <w:t xml:space="preserve"> – конструированию). </w:t>
      </w:r>
    </w:p>
    <w:p w:rsidR="0004274E" w:rsidRDefault="0004274E" w:rsidP="004E5A48">
      <w:pPr>
        <w:spacing w:after="0"/>
        <w:jc w:val="both"/>
      </w:pPr>
      <w:r>
        <w:t xml:space="preserve">Для успешной реализации поставленных задач и достижения цели используются следующие </w:t>
      </w:r>
      <w:r w:rsidRPr="0004274E">
        <w:rPr>
          <w:b/>
        </w:rPr>
        <w:t>педагогические принципы</w:t>
      </w:r>
      <w:r>
        <w:t xml:space="preserve">, обеспечивающие реализацию программы: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наглядность;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систематичность;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непрерывность;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>доступность;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комплексный подход и организация взаимодействия различных видов деятельности; обязательное наличие элементов новизны;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поддержка любой инициативы, самостоятельности обучающихся, их стремления к индивидуальному выбору задания и способов его выполнения;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lastRenderedPageBreak/>
        <w:t xml:space="preserve">научность содержания и методов образовательного процесса;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добровольность;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использование регионального компонента;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обратная связь;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ориентация на успех;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взаимоуважение;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последовательность обучения. </w:t>
      </w:r>
    </w:p>
    <w:p w:rsidR="001E649D" w:rsidRDefault="0004274E" w:rsidP="004E5A48">
      <w:pPr>
        <w:spacing w:after="0"/>
        <w:jc w:val="both"/>
      </w:pPr>
      <w:r>
        <w:t xml:space="preserve">Принцип наглядности вытекает из сущности процесса восприятия, осмысления и обобщения </w:t>
      </w:r>
      <w:proofErr w:type="gramStart"/>
      <w:r>
        <w:t>обучающимися</w:t>
      </w:r>
      <w:proofErr w:type="gramEnd"/>
      <w:r>
        <w:t xml:space="preserve"> изученного материала. </w:t>
      </w:r>
    </w:p>
    <w:p w:rsidR="001E649D" w:rsidRDefault="0004274E" w:rsidP="004E5A48">
      <w:pPr>
        <w:spacing w:after="0"/>
        <w:jc w:val="both"/>
      </w:pPr>
      <w:r>
        <w:t xml:space="preserve">Обучение должно быть систематичным и последовательным. Систематичность обучения предполагает такое построение учебного процесса в </w:t>
      </w:r>
      <w:proofErr w:type="gramStart"/>
      <w:r>
        <w:t>ходе</w:t>
      </w:r>
      <w:proofErr w:type="gramEnd"/>
      <w:r>
        <w:t xml:space="preserve"> которого происходит как бы связывание ранее усвоенного с новым материалом. В процессе обучения происходит знакомство с основной терминологией робототехники, механики, информатики, принципами построения различных конструкций, алгоритмов. </w:t>
      </w:r>
    </w:p>
    <w:p w:rsidR="0004274E" w:rsidRDefault="0004274E" w:rsidP="004E5A48">
      <w:pPr>
        <w:spacing w:after="0"/>
        <w:jc w:val="both"/>
      </w:pPr>
      <w:r>
        <w:t xml:space="preserve">Учет возрастных различий и особенностей обучающихся находит выражение в принципе доступности обучения, которое должно </w:t>
      </w:r>
      <w:proofErr w:type="gramStart"/>
      <w:r>
        <w:t>проводится</w:t>
      </w:r>
      <w:proofErr w:type="gramEnd"/>
      <w:r>
        <w:t xml:space="preserve"> так, чтобы изучаемый материал по содержанию и объему был посилен обучающимся.</w:t>
      </w:r>
    </w:p>
    <w:p w:rsidR="001E649D" w:rsidRDefault="001E649D" w:rsidP="004E5A48">
      <w:pPr>
        <w:spacing w:after="0"/>
        <w:jc w:val="both"/>
      </w:pPr>
    </w:p>
    <w:p w:rsidR="001E649D" w:rsidRDefault="001E649D" w:rsidP="004E5A48">
      <w:pPr>
        <w:spacing w:after="0"/>
        <w:jc w:val="both"/>
      </w:pPr>
      <w:r w:rsidRPr="001E649D">
        <w:rPr>
          <w:b/>
        </w:rPr>
        <w:t>Предполагаемые результаты и способы определения результативности</w:t>
      </w:r>
      <w:r>
        <w:t xml:space="preserve"> </w:t>
      </w:r>
    </w:p>
    <w:p w:rsidR="001E649D" w:rsidRDefault="001E649D" w:rsidP="004E5A48">
      <w:pPr>
        <w:spacing w:after="0"/>
        <w:jc w:val="both"/>
      </w:pPr>
      <w:r>
        <w:t xml:space="preserve">Основными критериями оценки эффективности реализации программы являются: </w:t>
      </w:r>
    </w:p>
    <w:p w:rsidR="001E649D" w:rsidRDefault="001E649D" w:rsidP="004E5A48">
      <w:pPr>
        <w:spacing w:after="0"/>
        <w:jc w:val="both"/>
      </w:pPr>
      <w:r>
        <w:t xml:space="preserve">• мотивационно-ценностный критерий (отношение к программированию и робототехнике, интерес к ее изучению); </w:t>
      </w:r>
    </w:p>
    <w:p w:rsidR="001E649D" w:rsidRDefault="001E649D" w:rsidP="004E5A48">
      <w:pPr>
        <w:spacing w:after="0"/>
        <w:jc w:val="both"/>
      </w:pPr>
      <w:r>
        <w:t xml:space="preserve">• информационный критерий (степень </w:t>
      </w:r>
      <w:proofErr w:type="spellStart"/>
      <w:r>
        <w:t>сформированности</w:t>
      </w:r>
      <w:proofErr w:type="spellEnd"/>
      <w:r>
        <w:t xml:space="preserve"> знаний, умение ими оперировать); </w:t>
      </w:r>
    </w:p>
    <w:p w:rsidR="001E649D" w:rsidRDefault="001E649D" w:rsidP="004E5A48">
      <w:pPr>
        <w:spacing w:after="0"/>
        <w:jc w:val="both"/>
      </w:pPr>
      <w:r>
        <w:t xml:space="preserve">• инструментальный критерий (степень </w:t>
      </w:r>
      <w:proofErr w:type="spellStart"/>
      <w:r>
        <w:t>сформированности</w:t>
      </w:r>
      <w:proofErr w:type="spellEnd"/>
      <w:r>
        <w:t xml:space="preserve"> умений и навыков, умение применить их на практике); </w:t>
      </w:r>
    </w:p>
    <w:p w:rsidR="001E649D" w:rsidRDefault="001E649D" w:rsidP="004E5A48">
      <w:pPr>
        <w:spacing w:after="0"/>
        <w:jc w:val="both"/>
      </w:pPr>
      <w:r>
        <w:t xml:space="preserve">• </w:t>
      </w:r>
      <w:proofErr w:type="spellStart"/>
      <w:r>
        <w:t>деятельностный</w:t>
      </w:r>
      <w:proofErr w:type="spellEnd"/>
      <w:r>
        <w:t xml:space="preserve"> критерий (участие в разнообразных мероприятиях, успешность социальной адаптации).</w:t>
      </w:r>
    </w:p>
    <w:p w:rsidR="001E649D" w:rsidRDefault="001E649D" w:rsidP="004E5A48">
      <w:pPr>
        <w:spacing w:after="0"/>
        <w:jc w:val="both"/>
      </w:pPr>
    </w:p>
    <w:p w:rsidR="001E649D" w:rsidRDefault="001E649D" w:rsidP="004E5A48">
      <w:pPr>
        <w:spacing w:after="0"/>
        <w:jc w:val="both"/>
      </w:pPr>
      <w:r w:rsidRPr="001E649D">
        <w:rPr>
          <w:b/>
        </w:rPr>
        <w:t>В соответствии с этими критериями в результате работы по программе обучающиеся должны овладеть:</w:t>
      </w:r>
      <w:r>
        <w:t xml:space="preserve"> </w:t>
      </w:r>
    </w:p>
    <w:p w:rsidR="001E649D" w:rsidRDefault="001E649D" w:rsidP="004E5A48">
      <w:pPr>
        <w:spacing w:after="0"/>
        <w:jc w:val="both"/>
      </w:pPr>
      <w:r w:rsidRPr="001E649D">
        <w:rPr>
          <w:i/>
        </w:rPr>
        <w:t>Личностными результатами:</w:t>
      </w:r>
      <w:r>
        <w:t xml:space="preserve">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 xml:space="preserve">формирование ответственного отношения к обучению, готовности и </w:t>
      </w:r>
      <w:proofErr w:type="gramStart"/>
      <w:r>
        <w:t>способности</w:t>
      </w:r>
      <w:proofErr w:type="gramEnd"/>
      <w:r>
        <w:t xml:space="preserve"> обучающихся к саморазвитию и самообразованию;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 xml:space="preserve">мотивация </w:t>
      </w:r>
      <w:proofErr w:type="gramStart"/>
      <w:r>
        <w:t>обучающихся</w:t>
      </w:r>
      <w:proofErr w:type="gramEnd"/>
      <w:r>
        <w:t xml:space="preserve"> к познанию, творчеству и труду;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>формирование коммуникативной компетентности в общении и сотрудничестве со сверстниками в процессе различных видов деятельности</w:t>
      </w:r>
      <w:proofErr w:type="gramStart"/>
      <w:r>
        <w:t xml:space="preserve"> .</w:t>
      </w:r>
      <w:proofErr w:type="gramEnd"/>
    </w:p>
    <w:p w:rsidR="001E649D" w:rsidRDefault="001E649D" w:rsidP="000A600C">
      <w:pPr>
        <w:spacing w:after="0" w:line="240" w:lineRule="auto"/>
        <w:jc w:val="both"/>
      </w:pPr>
      <w:proofErr w:type="spellStart"/>
      <w:r w:rsidRPr="001E649D">
        <w:rPr>
          <w:i/>
        </w:rPr>
        <w:t>Метапредметными</w:t>
      </w:r>
      <w:proofErr w:type="spellEnd"/>
      <w:r w:rsidRPr="001E649D">
        <w:rPr>
          <w:i/>
        </w:rPr>
        <w:t xml:space="preserve"> результатами:</w:t>
      </w:r>
      <w:r>
        <w:t xml:space="preserve"> 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учения самостоятельно определять цели своего обучения, ставить и формулировать для себя задачи в учебной и познавательной деятельности;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умения понимать причины успеха/неуспеха учебной деятельности;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и развитие компетентности в области использования информационно – коммуникативных технологий;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готовность слушать собеседника и вести диалог;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излагать свое мнение и аргументировать свою точку зрения;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овладение основами конструирования, программирования, проектирования; </w:t>
      </w:r>
    </w:p>
    <w:p w:rsidR="001E649D" w:rsidRP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  <w:rPr>
          <w:b/>
        </w:rPr>
      </w:pPr>
      <w:r>
        <w:t>овладение разными способами поиска информации в соответствии с поставленными задачами.</w:t>
      </w:r>
    </w:p>
    <w:p w:rsidR="001E649D" w:rsidRPr="001E649D" w:rsidRDefault="001E649D" w:rsidP="001E649D">
      <w:pPr>
        <w:pStyle w:val="a3"/>
        <w:spacing w:after="0"/>
        <w:jc w:val="both"/>
        <w:rPr>
          <w:b/>
        </w:rPr>
      </w:pPr>
    </w:p>
    <w:p w:rsidR="001B0D36" w:rsidRDefault="001E649D" w:rsidP="001E649D">
      <w:pPr>
        <w:spacing w:after="0"/>
        <w:jc w:val="both"/>
      </w:pPr>
      <w:r w:rsidRPr="001E649D">
        <w:rPr>
          <w:b/>
        </w:rPr>
        <w:lastRenderedPageBreak/>
        <w:t>Результативность</w:t>
      </w:r>
      <w:r>
        <w:t xml:space="preserve"> выполнения данной программы определяется с помощью устного опроса, тестирования, участия в олимпиаде, реализации проекта, участия в соревнованиях по </w:t>
      </w:r>
      <w:proofErr w:type="spellStart"/>
      <w:r>
        <w:t>лего</w:t>
      </w:r>
      <w:proofErr w:type="spellEnd"/>
      <w:r>
        <w:t xml:space="preserve"> - конструированию и оценивается по </w:t>
      </w:r>
      <w:proofErr w:type="spellStart"/>
      <w:r>
        <w:t>трехбальной</w:t>
      </w:r>
      <w:proofErr w:type="spellEnd"/>
      <w:r>
        <w:t xml:space="preserve"> системе – «удовлетворительно», «хорошо», «отлично».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Входной контроль</w:t>
      </w:r>
      <w:r>
        <w:t xml:space="preserve"> осуществляется в начале учебного года в виде устного опроса с целью корректировки образовательной программы с учетом индивидуальных особенностей.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Текущий контроль</w:t>
      </w:r>
      <w:r>
        <w:t xml:space="preserve"> осуществляется в средине учебного года в виде тестов, наблюдений педагога, проведения промежуточных мини - соревнований.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Промежуточный контроль олимпиады</w:t>
      </w:r>
      <w:r>
        <w:t xml:space="preserve">, тестовые задания, соревнования. </w:t>
      </w:r>
    </w:p>
    <w:p w:rsidR="000A600C" w:rsidRDefault="001E649D" w:rsidP="000A600C">
      <w:pPr>
        <w:spacing w:after="0" w:line="240" w:lineRule="auto"/>
        <w:jc w:val="both"/>
      </w:pPr>
      <w:r w:rsidRPr="001B0D36">
        <w:rPr>
          <w:i/>
        </w:rPr>
        <w:t>Итоговый контроль</w:t>
      </w:r>
      <w:r>
        <w:t xml:space="preserve"> проводится в конце учебного года по результатам реализации проектов, выполнения исследовательских и творческих проектов, участия в олимпиадах и соревнованиях. </w:t>
      </w:r>
      <w:r w:rsidRPr="001B0D36">
        <w:rPr>
          <w:i/>
        </w:rPr>
        <w:t>Критериями оценки</w:t>
      </w:r>
      <w:r>
        <w:t xml:space="preserve"> являются правильные ответы на вопросы, успешная защита проекта, успешное выступление на соревнованиях, участие в олимпиадах. Наблюдения за изменением личности обучающегося с момента поступления в творческое объединение и по мере участия его в различных видах деятельности осуществляется педагогом по различным показателям. </w:t>
      </w:r>
      <w:r w:rsidRPr="001B0D36">
        <w:rPr>
          <w:i/>
        </w:rPr>
        <w:t>Качественным показателем</w:t>
      </w:r>
      <w:r>
        <w:t xml:space="preserve"> результативности программы служит - степень освоения </w:t>
      </w:r>
      <w:proofErr w:type="gramStart"/>
      <w:r>
        <w:t>обучающимися</w:t>
      </w:r>
      <w:proofErr w:type="gramEnd"/>
      <w:r>
        <w:t xml:space="preserve"> программы, выявленная в процентном соотношении. Количественным показателем – результативности программы служит – количество детей, занимающихся в объединении: </w:t>
      </w:r>
    </w:p>
    <w:p w:rsidR="000A600C" w:rsidRDefault="001E649D" w:rsidP="000A600C">
      <w:pPr>
        <w:spacing w:after="0" w:line="240" w:lineRule="auto"/>
        <w:jc w:val="both"/>
      </w:pPr>
      <w:r>
        <w:t xml:space="preserve">- сохранность и стабильность контингента </w:t>
      </w:r>
      <w:proofErr w:type="gramStart"/>
      <w:r>
        <w:t>обучающихся</w:t>
      </w:r>
      <w:proofErr w:type="gramEnd"/>
      <w:r>
        <w:t xml:space="preserve">; </w:t>
      </w:r>
    </w:p>
    <w:p w:rsidR="000A600C" w:rsidRDefault="001E649D" w:rsidP="000A600C">
      <w:pPr>
        <w:spacing w:after="0" w:line="240" w:lineRule="auto"/>
        <w:jc w:val="both"/>
      </w:pPr>
      <w:r>
        <w:t>- стабильность функционирования объединения.</w:t>
      </w:r>
    </w:p>
    <w:p w:rsidR="000A600C" w:rsidRPr="000A600C" w:rsidRDefault="000A600C" w:rsidP="000A600C">
      <w:pPr>
        <w:spacing w:after="0" w:line="240" w:lineRule="auto"/>
        <w:jc w:val="both"/>
        <w:rPr>
          <w:b/>
        </w:rPr>
      </w:pPr>
      <w:r w:rsidRPr="000A600C">
        <w:rPr>
          <w:b/>
        </w:rPr>
        <w:t xml:space="preserve">По окончании изучения содержания данной программы обучающиеся должны </w:t>
      </w:r>
    </w:p>
    <w:p w:rsidR="000A600C" w:rsidRPr="000A600C" w:rsidRDefault="000A600C" w:rsidP="000A600C">
      <w:pPr>
        <w:spacing w:after="0" w:line="240" w:lineRule="auto"/>
        <w:jc w:val="both"/>
        <w:rPr>
          <w:b/>
        </w:rPr>
      </w:pPr>
      <w:r w:rsidRPr="000A600C">
        <w:rPr>
          <w:b/>
        </w:rPr>
        <w:t>Знать:</w:t>
      </w:r>
    </w:p>
    <w:p w:rsidR="000A600C" w:rsidRDefault="000A600C" w:rsidP="000A600C">
      <w:pPr>
        <w:spacing w:after="0" w:line="240" w:lineRule="auto"/>
        <w:jc w:val="both"/>
      </w:pPr>
      <w:r>
        <w:t xml:space="preserve"> -правила и порядок чтения схем, наглядных изображений и инструкционных карт; </w:t>
      </w:r>
    </w:p>
    <w:p w:rsidR="000A600C" w:rsidRDefault="000A600C" w:rsidP="000A600C">
      <w:pPr>
        <w:spacing w:after="0" w:line="240" w:lineRule="auto"/>
        <w:jc w:val="both"/>
      </w:pPr>
      <w:r>
        <w:t xml:space="preserve">-правила техники безопасности; </w:t>
      </w:r>
    </w:p>
    <w:p w:rsidR="000A600C" w:rsidRDefault="000A600C" w:rsidP="000A600C">
      <w:pPr>
        <w:spacing w:after="0" w:line="240" w:lineRule="auto"/>
        <w:jc w:val="both"/>
      </w:pPr>
      <w:r>
        <w:t>-технологическую последовательность изготовления конструкций;</w:t>
      </w:r>
    </w:p>
    <w:p w:rsidR="000A600C" w:rsidRDefault="000A600C" w:rsidP="000A600C">
      <w:pPr>
        <w:spacing w:after="0" w:line="240" w:lineRule="auto"/>
        <w:jc w:val="both"/>
      </w:pPr>
      <w:r>
        <w:t xml:space="preserve"> -основы программирования; </w:t>
      </w:r>
    </w:p>
    <w:p w:rsidR="000A600C" w:rsidRDefault="000A600C" w:rsidP="000A600C">
      <w:pPr>
        <w:spacing w:after="0" w:line="240" w:lineRule="auto"/>
        <w:jc w:val="both"/>
      </w:pPr>
      <w:r>
        <w:t xml:space="preserve">- этапы работы над проектом; </w:t>
      </w:r>
    </w:p>
    <w:p w:rsidR="000A600C" w:rsidRDefault="000A600C" w:rsidP="000A600C">
      <w:pPr>
        <w:spacing w:after="0" w:line="240" w:lineRule="auto"/>
        <w:jc w:val="both"/>
      </w:pPr>
      <w:r w:rsidRPr="000A600C">
        <w:rPr>
          <w:b/>
        </w:rPr>
        <w:t>Уметь:</w:t>
      </w:r>
    </w:p>
    <w:p w:rsidR="000A600C" w:rsidRDefault="000A600C" w:rsidP="000A600C">
      <w:pPr>
        <w:spacing w:after="0" w:line="240" w:lineRule="auto"/>
        <w:jc w:val="both"/>
      </w:pPr>
      <w:r>
        <w:t xml:space="preserve"> -собирать модели, используя готовую схему сборки, а также по эскизу; </w:t>
      </w:r>
    </w:p>
    <w:p w:rsidR="000A600C" w:rsidRDefault="000A600C" w:rsidP="000A600C">
      <w:pPr>
        <w:spacing w:after="0" w:line="240" w:lineRule="auto"/>
        <w:jc w:val="both"/>
      </w:pPr>
      <w:r>
        <w:t>-демонстрировать работу моделей;</w:t>
      </w:r>
    </w:p>
    <w:p w:rsidR="000A600C" w:rsidRDefault="000A600C" w:rsidP="000A600C">
      <w:pPr>
        <w:spacing w:after="0" w:line="240" w:lineRule="auto"/>
        <w:jc w:val="both"/>
      </w:pPr>
      <w:r>
        <w:t xml:space="preserve">-создавать собственные проекты; </w:t>
      </w:r>
    </w:p>
    <w:p w:rsidR="000A600C" w:rsidRDefault="000A600C" w:rsidP="000A600C">
      <w:pPr>
        <w:spacing w:after="0" w:line="240" w:lineRule="auto"/>
        <w:jc w:val="both"/>
      </w:pPr>
      <w:r w:rsidRPr="000A600C">
        <w:rPr>
          <w:b/>
        </w:rPr>
        <w:t>Обладать:</w:t>
      </w:r>
      <w:r>
        <w:t xml:space="preserve"> </w:t>
      </w:r>
    </w:p>
    <w:p w:rsidR="000A600C" w:rsidRDefault="000A600C" w:rsidP="000A600C">
      <w:pPr>
        <w:spacing w:after="0" w:line="240" w:lineRule="auto"/>
        <w:jc w:val="both"/>
        <w:rPr>
          <w:b/>
        </w:rPr>
      </w:pPr>
      <w:r>
        <w:t>- творческой активностью и мотивацией к деятельности</w:t>
      </w:r>
    </w:p>
    <w:p w:rsidR="000A600C" w:rsidRDefault="000A600C" w:rsidP="000A600C">
      <w:pPr>
        <w:spacing w:after="0" w:line="240" w:lineRule="auto"/>
        <w:jc w:val="both"/>
        <w:rPr>
          <w:b/>
        </w:rPr>
      </w:pPr>
    </w:p>
    <w:p w:rsidR="000A600C" w:rsidRDefault="000A600C" w:rsidP="000A600C">
      <w:pPr>
        <w:spacing w:after="0" w:line="240" w:lineRule="auto"/>
        <w:jc w:val="both"/>
        <w:rPr>
          <w:b/>
        </w:rPr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0A600C" w:rsidRDefault="00BD63CC" w:rsidP="000A600C">
      <w:pPr>
        <w:pStyle w:val="11"/>
        <w:ind w:left="5101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7006590</wp:posOffset>
                </wp:positionH>
                <wp:positionV relativeFrom="paragraph">
                  <wp:posOffset>1264285</wp:posOffset>
                </wp:positionV>
                <wp:extent cx="127000" cy="168910"/>
                <wp:effectExtent l="0" t="0" r="63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600C" w:rsidRDefault="000A600C" w:rsidP="000A600C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51.7pt;margin-top:99.55pt;width:10pt;height:13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xEMsAIAAKgFAAAOAAAAZHJzL2Uyb0RvYy54bWysVNuOmzAQfa/Uf7D8znIpSQCFrLIhVJW2&#10;F2m3H+CACVbBprYT2K767x2bkGS3L1VbHqzBHp+5nONZ3g5tg45UKiZ4iv0bDyPKC1Eyvk/x18fc&#10;iTBSmvCSNILTFD9RhW9Xb98s+y6hgahFU1KJAISrpO9SXGvdJa6ripq2RN2IjnI4rIRsiYZfuXdL&#10;SXpAbxs38Ly52wtZdlIUVCnYzcZDvLL4VUUL/bmqFNWoSTHkpu0q7bozq7takmQvSVez4pQG+Yss&#10;WsI4BD1DZUQTdJDsN6iWFVIoUembQrSuqCpWUFsDVON7r6p5qElHbS3QHNWd26T+H2zx6fhFIlam&#10;OMSIkxYoeqSDRndiQIHpTt+pBJweOnDTA2wDy7ZS1d2L4ptCXGxqwvd0LaXoa0pKyM43N92rqyOO&#10;MiC7/qMoIQw5aGGBhkq2pnXQDATowNLTmRmTSmFCBgvPg5MCjvx5FPuWOZck0+VOKv2eihYZI8US&#10;iLfg5HivtEmGJJOLicVFzprGkt/wFxvgOO5AaLhqzkwSlsvn2Iu30TYKnTCYb53QyzJnnW9CZ577&#10;i1n2LttsMv+nieuHSc3KknITZtKVH/4ZbyeFj4o4K0uJhpUGzqSk5H63aSQ6EtB1bj/bcji5uLkv&#10;07BNgFpeleQHoXcXxE4+jxZOmIczJ154keP58V0898I4zPKXJd0zTv+9JNSnOJ4Fs1FLl6Rf1Qas&#10;G+JHBq9qI0nLNEyOhrUpjs5OJDEK3PLSUqsJa0b7qhUm/UsrgO6JaKtXI9FRrHrYDYBiRLwT5RMo&#10;VwpQFogQxh0YtZA/MOphdKRYfT8QSTFqPnBQv5kzkyEnYzcZhBdwNcUao9Hc6HEeHTrJ9jUgj++L&#10;izW8kIpZ9V6yOL0rGAe2iNPoMvPm+t96XQbs6hcAAAD//wMAUEsDBBQABgAIAAAAIQB+o+yH4AAA&#10;AA0BAAAPAAAAZHJzL2Rvd25yZXYueG1sTI/BTsMwEETvSPyDtUjcqJ0AhYQ4VYXghIRIw4GjE28T&#10;q/E6xG4b/h7nBLed3dHsm2Iz24GdcPLGkYRkJYAhtU4b6iR81q83j8B8UKTV4Agl/KCHTXl5Uahc&#10;uzNVeNqFjsUQ8rmS0Icw5pz7tker/MqNSPG2d5NVIcqp43pS5xhuB54KseZWGYofejXic4/tYXe0&#10;ErZfVL2Y7/fmo9pXpq4zQW/rg5TXV/P2CVjAOfyZYcGP6FBGpsYdSXs2RJ2I27vojVOWJcAWS5Iu&#10;q0ZCmt4/AC8L/r9F+QsAAP//AwBQSwECLQAUAAYACAAAACEAtoM4kv4AAADhAQAAEwAAAAAAAAAA&#10;AAAAAAAAAAAAW0NvbnRlbnRfVHlwZXNdLnhtbFBLAQItABQABgAIAAAAIQA4/SH/1gAAAJQBAAAL&#10;AAAAAAAAAAAAAAAAAC8BAABfcmVscy8ucmVsc1BLAQItABQABgAIAAAAIQDK6xEMsAIAAKgFAAAO&#10;AAAAAAAAAAAAAAAAAC4CAABkcnMvZTJvRG9jLnhtbFBLAQItABQABgAIAAAAIQB+o+yH4AAAAA0B&#10;AAAPAAAAAAAAAAAAAAAAAAoFAABkcnMvZG93bnJldi54bWxQSwUGAAAAAAQABADzAAAAFwYAAAAA&#10;" filled="f" stroked="f">
                <v:textbox inset="0,0,0,0">
                  <w:txbxContent>
                    <w:p w:rsidR="000A600C" w:rsidRDefault="000A600C" w:rsidP="000A600C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о-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7054850</wp:posOffset>
                </wp:positionH>
                <wp:positionV relativeFrom="page">
                  <wp:posOffset>2466340</wp:posOffset>
                </wp:positionV>
                <wp:extent cx="76200" cy="168910"/>
                <wp:effectExtent l="0" t="0" r="3175" b="31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600C" w:rsidRDefault="000A600C" w:rsidP="000A600C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Text Box 3" o:spid="_x0000_s1027" type="#_x0000_t202" style="position:absolute;left:0;text-align:left;margin-left:555.5pt;margin-top:194.2pt;width:6pt;height:13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pDPrwIAAK4FAAAOAAAAZHJzL2Uyb0RvYy54bWysVNuOmzAQfa/Uf7D8zgIJIYCWrLIhVJW2&#10;F2m3H+CACVbBprYT2K767x2bkOzlpWrLgzXY4zOXczzXN0PboCOVigmeYv/Kw4jyQpSM71P87SF3&#10;IoyUJrwkjeA0xY9U4ZvV+3fXfZfQmahFU1KJAISrpO9SXGvdJa6ripq2RF2JjnI4rIRsiYZfuXdL&#10;SXpAbxt35nmh2wtZdlIUVCnYzcZDvLL4VUUL/aWqFNWoSTHkpu0q7bozq7u6Jslekq5mxSkN8hdZ&#10;tIRxCHqGyogm6CDZG6iWFVIoUemrQrSuqCpWUFsDVON7r6q5r0lHbS3QHNWd26T+H2zx+fhVIlam&#10;eI4RJy1Q9EAHjW7FgOamO32nEnC678BND7ANLNtKVXcniu8KcbGpCd/TtZSirykpITvf3HSfXR1x&#10;lAHZ9Z9ECWHIQQsLNFSyNa2DZiBAB5Yez8yYVArYXIZANkYFnPhhFPuWOJck091OKv2BihYZI8US&#10;eLfY5HintMmFJJOLCcVFzprGct/wFxvgOO5AZLhqzkwOlsqn2Iu30TYKnGAWbp3AyzJnnW8CJ8z9&#10;5SKbZ5tN5v8ycf0gqVlZUm7CTLLygz+j7STwURBnYSnRsNLAmZSU3O82jURHArLO7Wc7DicXN/dl&#10;GrYJUMurkvxZ4N3OYicPo6UT5MHCiZde5Hh+fBuHXhAHWf6ypDvG6b+XhPoUx4vZYpTSJelXtXn2&#10;e1sbSVqmYXA0rE1xdHYiiRHglpeWWk1YM9rPWmHSv7QC6J6ItnI1Ch21qofdYN+F1bKR8k6Uj6Bf&#10;KUBgoEUYemDUQv7EqIcBkmL140Akxaj5yOENmGkzGXIydpNBeAFXU6wxGs2NHqfSoZNsXwPy+Mq4&#10;WMM7qZgV8SWL0+uCoWBrOQ0wM3We/1uvy5hd/QYAAP//AwBQSwMEFAAGAAgAAAAhABhn73ThAAAA&#10;DQEAAA8AAABkcnMvZG93bnJldi54bWxMj8FOwzAQRO9I/IO1lbhRO22pQhqnqhCckBBpOHB0Yjex&#10;Gq9D7Lbh79meyt5mdzT7Jt9OrmdnMwbrUUIyF8AMNl5bbCV8VW+PKbAQFWrVezQSfk2AbXF/l6tM&#10;+wuW5ryPLaMQDJmS0MU4ZJyHpjNOhbkfDNLt4EenIsmx5XpUFwp3PV8IseZOWaQPnRrMS2ea4/7k&#10;JOy+sXy1Px/1Z3kobVU9C3xfH6V8mE27DbBopngzwxWf0KEgptqfUAfWk6ahMlHCMk1XwK6WZLGk&#10;VS1hlTwJ4EXO/7co/gAAAP//AwBQSwECLQAUAAYACAAAACEAtoM4kv4AAADhAQAAEwAAAAAAAAAA&#10;AAAAAAAAAAAAW0NvbnRlbnRfVHlwZXNdLnhtbFBLAQItABQABgAIAAAAIQA4/SH/1gAAAJQBAAAL&#10;AAAAAAAAAAAAAAAAAC8BAABfcmVscy8ucmVsc1BLAQItABQABgAIAAAAIQD+fpDPrwIAAK4FAAAO&#10;AAAAAAAAAAAAAAAAAC4CAABkcnMvZTJvRG9jLnhtbFBLAQItABQABgAIAAAAIQAYZ+904QAAAA0B&#10;AAAPAAAAAAAAAAAAAAAAAAkFAABkcnMvZG93bnJldi54bWxQSwUGAAAAAAQABADzAAAAFwYAAAAA&#10;" filled="f" stroked="f">
                <v:textbox inset="0,0,0,0">
                  <w:txbxContent>
                    <w:p w:rsidR="000A600C" w:rsidRDefault="000A600C" w:rsidP="000A600C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7116445</wp:posOffset>
                </wp:positionH>
                <wp:positionV relativeFrom="page">
                  <wp:posOffset>2289175</wp:posOffset>
                </wp:positionV>
                <wp:extent cx="2634615" cy="525780"/>
                <wp:effectExtent l="1270" t="3175" r="2540" b="444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4615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63A821B" id="Rectangle 4" o:spid="_x0000_s1026" style="position:absolute;margin-left:560.35pt;margin-top:180.25pt;width:207.45pt;height:41.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+KufAIAAPsEAAAOAAAAZHJzL2Uyb0RvYy54bWysVNuO0zAQfUfiHyy/t7mQXhJtutrdUoS0&#10;wIqFD3Btp7FwbGO7TXcR/87YaUsLPCBEHhyPPR6fM3PGV9f7TqIdt05oVeNsnGLEFdVMqE2NP39a&#10;jeYYOU8UI1IrXuMn7vD14uWLq95UPNetloxbBEGUq3pT49Z7UyWJoy3viBtrwxVsNtp2xINpNwmz&#10;pIfonUzyNJ0mvbbMWE25c7C6HDbxIsZvGk79h6Zx3CNZY8Dm42jjuA5jsrgi1cYS0wp6gEH+AUVH&#10;hIJLT6GWxBO0teK3UJ2gVjvd+DHVXaKbRlAeOQCbLP2FzWNLDI9cIDnOnNLk/l9Y+n73YJFgNc4x&#10;UqSDEn2EpBG1kRwVIT29cRV4PZoHGwg6c6/pF4eUvmvBi99Yq/uWEwagsuCfXBwIhoOjaN2/0wyi&#10;k63XMVP7xnYhIOQA7WNBnk4F4XuPKCzm01fFNJtgRGFvkk9m81ixhFTH08Y6/4brDoVJjS1gj9HJ&#10;7t75gIZUR5eIXkvBVkLKaNjN+k5atCMgjlX8IgEgee4mVXBWOhwbIg4rABLuCHsBbiz2tzLLi/Q2&#10;L0er6Xw2KlbFZFTO0vkozcrbcpoWZbFcfQ8As6JqBWNc3QvFj8LLir8r7KEFBslE6aG+xiUkKHK/&#10;QO/OSabx+xPJTnjoQym6Gs9PTqQKhX2tGNAmlSdCDvPkEn7MMuTg+I9ZiTIIlR8UtNbsCVRgNRQJ&#10;+hBeDJi02j5j1EP31dh93RLLMZJvFSipzIoitGs0isksB8Oe76zPd4iiEKrGHqNheueHFt8aKzYt&#10;3JTFxCh9A+prRBRGUOaA6qBZ6LDI4PAahBY+t6PXzzdr8QMAAP//AwBQSwMEFAAGAAgAAAAhAIGY&#10;WRTgAAAADQEAAA8AAABkcnMvZG93bnJldi54bWxMj8FOwzAQRO9I/IO1SNyo3ToxEOJUCKkn4ECL&#10;xHUbb5OI2A6x04a/xz3R42ifZt6W69n27Ehj6LzTsFwIYORqbzrXaPjcbe4egIWIzmDvHWn4pQDr&#10;6vqqxML4k/ug4zY2LJW4UKCGNsah4DzULVkMCz+QS7eDHy3GFMeGmxFPqdz2fCWE4hY7lxZaHOil&#10;pfp7O1kNqDLz836Qb7vXSeFjM4tN/iW0vr2Zn5+ARZrjPwxn/aQOVXLa+8mZwPqUlytxn1gNUokc&#10;2BnJZa6A7TVkmZTAq5JfflH9AQAA//8DAFBLAQItABQABgAIAAAAIQC2gziS/gAAAOEBAAATAAAA&#10;AAAAAAAAAAAAAAAAAABbQ29udGVudF9UeXBlc10ueG1sUEsBAi0AFAAGAAgAAAAhADj9If/WAAAA&#10;lAEAAAsAAAAAAAAAAAAAAAAALwEAAF9yZWxzLy5yZWxzUEsBAi0AFAAGAAgAAAAhABgn4q58AgAA&#10;+wQAAA4AAAAAAAAAAAAAAAAALgIAAGRycy9lMm9Eb2MueG1sUEsBAi0AFAAGAAgAAAAhAIGYWRTg&#10;AAAADQEAAA8AAAAAAAAAAAAAAAAA1gQAAGRycy9kb3ducmV2LnhtbFBLBQYAAAAABAAEAPMAAADj&#10;BQAAAAA=&#10;" stroked="f">
                <w10:wrap anchorx="page" anchory="page"/>
              </v:rect>
            </w:pict>
          </mc:Fallback>
        </mc:AlternateContent>
      </w:r>
      <w:r w:rsidR="000A600C">
        <w:t>Учебно–тематическое планирование</w:t>
      </w:r>
    </w:p>
    <w:p w:rsidR="000A600C" w:rsidRDefault="000A600C" w:rsidP="000A600C">
      <w:pPr>
        <w:pStyle w:val="a4"/>
        <w:rPr>
          <w:b/>
          <w:sz w:val="20"/>
        </w:rPr>
      </w:pPr>
    </w:p>
    <w:p w:rsidR="000A600C" w:rsidRDefault="000A600C" w:rsidP="000A600C">
      <w:pPr>
        <w:pStyle w:val="a4"/>
        <w:spacing w:before="2"/>
        <w:rPr>
          <w:b/>
          <w:sz w:val="2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80"/>
        <w:gridCol w:w="4157"/>
      </w:tblGrid>
      <w:tr w:rsidR="000A600C" w:rsidTr="007F6A3D">
        <w:trPr>
          <w:trHeight w:val="390"/>
        </w:trPr>
        <w:tc>
          <w:tcPr>
            <w:tcW w:w="461" w:type="dxa"/>
            <w:vMerge w:val="restart"/>
          </w:tcPr>
          <w:p w:rsidR="000A600C" w:rsidRDefault="000A600C" w:rsidP="007F6A3D">
            <w:pPr>
              <w:pStyle w:val="TableParagraph"/>
              <w:ind w:left="15" w:firstLine="4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2349" w:type="dxa"/>
            <w:vMerge w:val="restart"/>
          </w:tcPr>
          <w:p w:rsidR="000A600C" w:rsidRPr="000A600C" w:rsidRDefault="000A600C" w:rsidP="007F6A3D">
            <w:pPr>
              <w:pStyle w:val="TableParagraph"/>
              <w:ind w:left="574" w:right="169" w:hanging="384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Наименование ра</w:t>
            </w:r>
            <w:proofErr w:type="gramStart"/>
            <w:r w:rsidRPr="000A600C">
              <w:rPr>
                <w:sz w:val="24"/>
                <w:lang w:val="ru-RU"/>
              </w:rPr>
              <w:t>з-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делов</w:t>
            </w:r>
            <w:proofErr w:type="spellEnd"/>
            <w:r w:rsidRPr="000A600C">
              <w:rPr>
                <w:sz w:val="24"/>
                <w:lang w:val="ru-RU"/>
              </w:rPr>
              <w:t xml:space="preserve"> и тем</w:t>
            </w:r>
          </w:p>
        </w:tc>
        <w:tc>
          <w:tcPr>
            <w:tcW w:w="2689" w:type="dxa"/>
            <w:gridSpan w:val="3"/>
          </w:tcPr>
          <w:p w:rsidR="000A600C" w:rsidRDefault="000A600C" w:rsidP="007F6A3D">
            <w:pPr>
              <w:pStyle w:val="TableParagraph"/>
              <w:spacing w:line="267" w:lineRule="exact"/>
              <w:ind w:left="1054" w:right="10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Часы</w:t>
            </w:r>
            <w:proofErr w:type="spellEnd"/>
          </w:p>
        </w:tc>
        <w:tc>
          <w:tcPr>
            <w:tcW w:w="4677" w:type="dxa"/>
            <w:vMerge w:val="restart"/>
          </w:tcPr>
          <w:p w:rsidR="000A600C" w:rsidRDefault="000A600C" w:rsidP="007F6A3D">
            <w:pPr>
              <w:pStyle w:val="TableParagraph"/>
              <w:spacing w:line="267" w:lineRule="exact"/>
              <w:ind w:left="989"/>
              <w:rPr>
                <w:sz w:val="24"/>
              </w:rPr>
            </w:pPr>
            <w:proofErr w:type="spellStart"/>
            <w:r>
              <w:rPr>
                <w:sz w:val="24"/>
              </w:rPr>
              <w:t>Краткое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темы</w:t>
            </w:r>
            <w:proofErr w:type="spellEnd"/>
          </w:p>
        </w:tc>
        <w:tc>
          <w:tcPr>
            <w:tcW w:w="4157" w:type="dxa"/>
            <w:vMerge w:val="restart"/>
          </w:tcPr>
          <w:p w:rsidR="000A600C" w:rsidRDefault="000A600C" w:rsidP="007F6A3D">
            <w:pPr>
              <w:pStyle w:val="TableParagraph"/>
              <w:spacing w:line="267" w:lineRule="exact"/>
              <w:ind w:left="1713" w:right="170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Форма</w:t>
            </w:r>
            <w:proofErr w:type="spellEnd"/>
          </w:p>
        </w:tc>
      </w:tr>
      <w:tr w:rsidR="000A600C" w:rsidTr="007F6A3D">
        <w:trPr>
          <w:trHeight w:val="322"/>
        </w:trPr>
        <w:tc>
          <w:tcPr>
            <w:tcW w:w="461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57" w:right="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91" w:right="10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теория</w:t>
            </w:r>
            <w:proofErr w:type="spellEnd"/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3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практика</w:t>
            </w:r>
            <w:proofErr w:type="spellEnd"/>
          </w:p>
        </w:tc>
        <w:tc>
          <w:tcPr>
            <w:tcW w:w="4677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4157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</w:tr>
      <w:tr w:rsidR="0071294B" w:rsidTr="0071294B">
        <w:trPr>
          <w:trHeight w:val="321"/>
        </w:trPr>
        <w:tc>
          <w:tcPr>
            <w:tcW w:w="2810" w:type="dxa"/>
            <w:gridSpan w:val="2"/>
          </w:tcPr>
          <w:p w:rsidR="0071294B" w:rsidRDefault="0071294B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71294B" w:rsidRDefault="0071294B" w:rsidP="007F6A3D">
            <w:pPr>
              <w:pStyle w:val="TableParagraph"/>
              <w:spacing w:line="302" w:lineRule="exact"/>
              <w:ind w:righ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40" w:type="dxa"/>
          </w:tcPr>
          <w:p w:rsidR="0071294B" w:rsidRDefault="0071294B" w:rsidP="007F6A3D">
            <w:pPr>
              <w:pStyle w:val="TableParagraph"/>
              <w:spacing w:line="302" w:lineRule="exact"/>
              <w:ind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029" w:type="dxa"/>
          </w:tcPr>
          <w:p w:rsidR="0071294B" w:rsidRDefault="0071294B" w:rsidP="007F6A3D">
            <w:pPr>
              <w:pStyle w:val="TableParagraph"/>
              <w:spacing w:line="302" w:lineRule="exact"/>
              <w:ind w:left="17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4680" w:type="dxa"/>
            <w:tcBorders>
              <w:right w:val="single" w:sz="4" w:space="0" w:color="auto"/>
            </w:tcBorders>
          </w:tcPr>
          <w:p w:rsidR="0071294B" w:rsidRDefault="0071294B" w:rsidP="007F6A3D">
            <w:pPr>
              <w:pStyle w:val="TableParagraph"/>
              <w:spacing w:line="271" w:lineRule="exact"/>
              <w:ind w:left="142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Введение</w:t>
            </w:r>
            <w:proofErr w:type="spellEnd"/>
          </w:p>
        </w:tc>
        <w:tc>
          <w:tcPr>
            <w:tcW w:w="4154" w:type="dxa"/>
            <w:tcBorders>
              <w:left w:val="single" w:sz="4" w:space="0" w:color="auto"/>
            </w:tcBorders>
          </w:tcPr>
          <w:p w:rsidR="0071294B" w:rsidRDefault="0071294B" w:rsidP="0071294B">
            <w:pPr>
              <w:pStyle w:val="TableParagraph"/>
              <w:spacing w:line="271" w:lineRule="exact"/>
              <w:rPr>
                <w:b/>
                <w:i/>
                <w:sz w:val="24"/>
              </w:rPr>
            </w:pPr>
          </w:p>
        </w:tc>
      </w:tr>
      <w:tr w:rsidR="000A600C" w:rsidTr="0071294B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312" w:lineRule="exact"/>
              <w:ind w:left="12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b/>
                <w:sz w:val="26"/>
              </w:rPr>
            </w:pPr>
          </w:p>
          <w:p w:rsidR="000A600C" w:rsidRDefault="000A600C" w:rsidP="007F6A3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0A600C" w:rsidRDefault="000A600C" w:rsidP="007F6A3D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Введение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ind w:left="105" w:right="250" w:firstLine="6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Инструктаж по охране труда и </w:t>
            </w:r>
            <w:proofErr w:type="spellStart"/>
            <w:proofErr w:type="gramStart"/>
            <w:r w:rsidRPr="000A600C">
              <w:rPr>
                <w:sz w:val="24"/>
                <w:lang w:val="ru-RU"/>
              </w:rPr>
              <w:t>противоп</w:t>
            </w:r>
            <w:proofErr w:type="spellEnd"/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жарной</w:t>
            </w:r>
            <w:proofErr w:type="spellEnd"/>
            <w:r w:rsidRPr="000A600C">
              <w:rPr>
                <w:sz w:val="24"/>
                <w:lang w:val="ru-RU"/>
              </w:rPr>
              <w:t xml:space="preserve"> безопасности, правила поведения в</w:t>
            </w:r>
            <w:r w:rsidRPr="000A600C">
              <w:rPr>
                <w:spacing w:val="1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учреждении.</w:t>
            </w:r>
          </w:p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Применение роботов в современном мире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от детских игрушек, до серьезных </w:t>
            </w:r>
            <w:proofErr w:type="gramStart"/>
            <w:r w:rsidRPr="000A600C">
              <w:rPr>
                <w:sz w:val="24"/>
                <w:lang w:val="ru-RU"/>
              </w:rPr>
              <w:t>научны</w:t>
            </w:r>
            <w:proofErr w:type="gramEnd"/>
            <w:r w:rsidRPr="000A600C">
              <w:rPr>
                <w:sz w:val="24"/>
                <w:lang w:val="ru-RU"/>
              </w:rPr>
              <w:t xml:space="preserve"> исследовательских разработок.</w:t>
            </w:r>
          </w:p>
        </w:tc>
        <w:tc>
          <w:tcPr>
            <w:tcW w:w="4157" w:type="dxa"/>
            <w:tcBorders>
              <w:lef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Default="000A600C" w:rsidP="007F6A3D">
            <w:pPr>
              <w:pStyle w:val="TableParagraph"/>
              <w:ind w:left="109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Знакомство с конструктором. </w:t>
            </w:r>
            <w:proofErr w:type="spellStart"/>
            <w:r>
              <w:rPr>
                <w:sz w:val="24"/>
              </w:rPr>
              <w:t>Контрольный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опрос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1294B" w:rsidTr="0071294B">
        <w:trPr>
          <w:trHeight w:val="277"/>
        </w:trPr>
        <w:tc>
          <w:tcPr>
            <w:tcW w:w="2810" w:type="dxa"/>
            <w:gridSpan w:val="2"/>
          </w:tcPr>
          <w:p w:rsidR="0071294B" w:rsidRDefault="0071294B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71294B" w:rsidRDefault="0071294B" w:rsidP="007F6A3D">
            <w:pPr>
              <w:pStyle w:val="TableParagraph"/>
              <w:spacing w:line="257" w:lineRule="exact"/>
              <w:ind w:left="57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40" w:type="dxa"/>
          </w:tcPr>
          <w:p w:rsidR="0071294B" w:rsidRDefault="0071294B" w:rsidP="007F6A3D">
            <w:pPr>
              <w:pStyle w:val="TableParagraph"/>
              <w:spacing w:line="257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029" w:type="dxa"/>
          </w:tcPr>
          <w:p w:rsidR="0071294B" w:rsidRDefault="0071294B" w:rsidP="007F6A3D">
            <w:pPr>
              <w:pStyle w:val="TableParagraph"/>
              <w:spacing w:line="257" w:lineRule="exact"/>
              <w:ind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680" w:type="dxa"/>
            <w:tcBorders>
              <w:right w:val="single" w:sz="4" w:space="0" w:color="auto"/>
            </w:tcBorders>
          </w:tcPr>
          <w:p w:rsidR="0071294B" w:rsidRDefault="0071294B" w:rsidP="007F6A3D">
            <w:pPr>
              <w:pStyle w:val="TableParagraph"/>
              <w:spacing w:line="257" w:lineRule="exact"/>
              <w:ind w:left="6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ROBO-</w:t>
            </w:r>
            <w:proofErr w:type="spellStart"/>
            <w:r>
              <w:rPr>
                <w:b/>
                <w:i/>
                <w:sz w:val="24"/>
              </w:rPr>
              <w:t>конструирование</w:t>
            </w:r>
            <w:proofErr w:type="spellEnd"/>
          </w:p>
        </w:tc>
        <w:tc>
          <w:tcPr>
            <w:tcW w:w="4154" w:type="dxa"/>
            <w:tcBorders>
              <w:left w:val="single" w:sz="4" w:space="0" w:color="auto"/>
            </w:tcBorders>
          </w:tcPr>
          <w:p w:rsidR="0071294B" w:rsidRDefault="0071294B" w:rsidP="0071294B">
            <w:pPr>
              <w:pStyle w:val="TableParagraph"/>
              <w:spacing w:line="257" w:lineRule="exact"/>
              <w:rPr>
                <w:b/>
                <w:i/>
                <w:sz w:val="24"/>
              </w:rPr>
            </w:pPr>
          </w:p>
        </w:tc>
      </w:tr>
      <w:tr w:rsidR="000A600C" w:rsidTr="0071294B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94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>Обзор состава ко</w:t>
            </w:r>
            <w:proofErr w:type="gramStart"/>
            <w:r w:rsidRPr="000A600C">
              <w:rPr>
                <w:sz w:val="24"/>
                <w:lang w:val="ru-RU"/>
              </w:rPr>
              <w:t>н-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структора</w:t>
            </w:r>
            <w:proofErr w:type="spellEnd"/>
            <w:r w:rsidRPr="000A600C">
              <w:rPr>
                <w:sz w:val="24"/>
                <w:lang w:val="ru-RU"/>
              </w:rPr>
              <w:t xml:space="preserve">. Перечень терминов. </w:t>
            </w:r>
            <w:proofErr w:type="spellStart"/>
            <w:r>
              <w:rPr>
                <w:sz w:val="24"/>
              </w:rPr>
              <w:t>Звуки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фоны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экрана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ind w:left="105" w:right="12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Изучение состава комплекта </w:t>
            </w:r>
            <w:proofErr w:type="spellStart"/>
            <w:r w:rsidRPr="000A600C">
              <w:rPr>
                <w:sz w:val="24"/>
                <w:lang w:val="ru-RU"/>
              </w:rPr>
              <w:t>Лего</w:t>
            </w:r>
            <w:proofErr w:type="spell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 w:rsidRPr="000A600C">
              <w:rPr>
                <w:sz w:val="24"/>
                <w:lang w:val="ru-RU"/>
              </w:rPr>
              <w:t>, и назначения каждого компонента. Знако</w:t>
            </w:r>
            <w:proofErr w:type="gramStart"/>
            <w:r w:rsidRPr="000A600C">
              <w:rPr>
                <w:sz w:val="24"/>
                <w:lang w:val="ru-RU"/>
              </w:rPr>
              <w:t>м-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ство</w:t>
            </w:r>
            <w:proofErr w:type="spellEnd"/>
            <w:r w:rsidRPr="000A600C">
              <w:rPr>
                <w:sz w:val="24"/>
                <w:lang w:val="ru-RU"/>
              </w:rPr>
              <w:t xml:space="preserve"> с правильными названиями деталей</w:t>
            </w:r>
          </w:p>
          <w:p w:rsidR="000A600C" w:rsidRDefault="000A600C" w:rsidP="007F6A3D">
            <w:pPr>
              <w:pStyle w:val="TableParagraph"/>
              <w:spacing w:line="270" w:lineRule="atLeast"/>
              <w:ind w:left="105" w:right="176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конструктора. Изучение коллекции звуков и их классификация. </w:t>
            </w:r>
            <w:proofErr w:type="spellStart"/>
            <w:r>
              <w:rPr>
                <w:sz w:val="24"/>
              </w:rPr>
              <w:t>Применение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фонов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экрана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157" w:type="dxa"/>
            <w:tcBorders>
              <w:lef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647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в режиме Конструирования.</w:t>
            </w:r>
          </w:p>
        </w:tc>
      </w:tr>
      <w:tr w:rsidR="000A600C" w:rsidTr="007F6A3D">
        <w:trPr>
          <w:trHeight w:val="110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9" w:lineRule="exact"/>
              <w:ind w:left="1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96" w:firstLine="60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>Мотор и ось. Зу</w:t>
            </w:r>
            <w:proofErr w:type="gramStart"/>
            <w:r w:rsidRPr="000A600C">
              <w:rPr>
                <w:sz w:val="24"/>
                <w:lang w:val="ru-RU"/>
              </w:rPr>
              <w:t>б-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чатые</w:t>
            </w:r>
            <w:proofErr w:type="spellEnd"/>
            <w:r w:rsidRPr="000A600C">
              <w:rPr>
                <w:sz w:val="24"/>
                <w:lang w:val="ru-RU"/>
              </w:rPr>
              <w:t xml:space="preserve"> колёса. </w:t>
            </w:r>
            <w:proofErr w:type="spellStart"/>
            <w:r>
              <w:rPr>
                <w:sz w:val="24"/>
              </w:rPr>
              <w:t>Зуб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чатые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передачи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2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комбинации мотора и оси, зу</w:t>
            </w:r>
            <w:proofErr w:type="gramStart"/>
            <w:r w:rsidRPr="000A600C">
              <w:rPr>
                <w:sz w:val="24"/>
                <w:lang w:val="ru-RU"/>
              </w:rPr>
              <w:t>б-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чатых</w:t>
            </w:r>
            <w:proofErr w:type="spellEnd"/>
            <w:r w:rsidRPr="000A600C">
              <w:rPr>
                <w:sz w:val="24"/>
                <w:lang w:val="ru-RU"/>
              </w:rPr>
              <w:t xml:space="preserve"> колёс, зубчатых передач (Пони- </w:t>
            </w:r>
            <w:proofErr w:type="spellStart"/>
            <w:r w:rsidRPr="000A600C">
              <w:rPr>
                <w:sz w:val="24"/>
                <w:lang w:val="ru-RU"/>
              </w:rPr>
              <w:t>жающая</w:t>
            </w:r>
            <w:proofErr w:type="spellEnd"/>
            <w:r w:rsidRPr="000A600C">
              <w:rPr>
                <w:sz w:val="24"/>
                <w:lang w:val="ru-RU"/>
              </w:rPr>
              <w:t xml:space="preserve"> зубчатая передача, повышающая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зубчатая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передача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9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197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Отработка навыков соединения дет</w:t>
            </w:r>
            <w:proofErr w:type="gramStart"/>
            <w:r w:rsidRPr="000A600C">
              <w:rPr>
                <w:sz w:val="24"/>
                <w:lang w:val="ru-RU"/>
              </w:rPr>
              <w:t>а-</w:t>
            </w:r>
            <w:proofErr w:type="gramEnd"/>
            <w:r w:rsidRPr="000A600C">
              <w:rPr>
                <w:sz w:val="24"/>
                <w:lang w:val="ru-RU"/>
              </w:rPr>
              <w:t xml:space="preserve"> лей (по инструкционным картам)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1065"/>
                <w:tab w:val="left" w:pos="2113"/>
              </w:tabs>
              <w:ind w:left="106" w:right="94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Датчик</w:t>
            </w:r>
            <w:r w:rsidRPr="000A600C">
              <w:rPr>
                <w:sz w:val="24"/>
                <w:lang w:val="ru-RU"/>
              </w:rPr>
              <w:tab/>
              <w:t>наклона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17"/>
                <w:sz w:val="24"/>
                <w:lang w:val="ru-RU"/>
              </w:rPr>
              <w:t xml:space="preserve">и </w:t>
            </w:r>
            <w:r w:rsidRPr="000A600C">
              <w:rPr>
                <w:sz w:val="24"/>
                <w:lang w:val="ru-RU"/>
              </w:rPr>
              <w:t>датчик</w:t>
            </w:r>
            <w:r w:rsidRPr="000A600C">
              <w:rPr>
                <w:spacing w:val="-2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расстояния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Рассмотрение датчиков, которые </w:t>
            </w:r>
            <w:proofErr w:type="spellStart"/>
            <w:r w:rsidRPr="000A600C">
              <w:rPr>
                <w:sz w:val="24"/>
                <w:lang w:val="ru-RU"/>
              </w:rPr>
              <w:t>испол</w:t>
            </w:r>
            <w:proofErr w:type="gramStart"/>
            <w:r w:rsidRPr="000A600C">
              <w:rPr>
                <w:sz w:val="24"/>
                <w:lang w:val="ru-RU"/>
              </w:rPr>
              <w:t>ь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зует</w:t>
            </w:r>
            <w:proofErr w:type="spellEnd"/>
            <w:r w:rsidRPr="000A600C">
              <w:rPr>
                <w:sz w:val="24"/>
                <w:lang w:val="ru-RU"/>
              </w:rPr>
              <w:t xml:space="preserve"> конструктор. Изучение механизма их работы, назначения и применения </w:t>
            </w:r>
            <w:proofErr w:type="gramStart"/>
            <w:r w:rsidRPr="000A600C">
              <w:rPr>
                <w:sz w:val="24"/>
                <w:lang w:val="ru-RU"/>
              </w:rPr>
              <w:t>при</w:t>
            </w:r>
            <w:proofErr w:type="gramEnd"/>
            <w:r w:rsidRPr="000A600C">
              <w:rPr>
                <w:sz w:val="24"/>
                <w:lang w:val="ru-RU"/>
              </w:rPr>
              <w:t xml:space="preserve"> со-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ставлении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собственной программы.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2" w:lineRule="exact"/>
              <w:ind w:left="13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ind w:left="106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Шкивы и ремни. Ременные передачи. Повышение и </w:t>
            </w:r>
            <w:proofErr w:type="gramStart"/>
            <w:r w:rsidRPr="000A600C">
              <w:rPr>
                <w:sz w:val="24"/>
                <w:lang w:val="ru-RU"/>
              </w:rPr>
              <w:t>по</w:t>
            </w:r>
            <w:proofErr w:type="gramEnd"/>
            <w:r w:rsidRPr="000A600C">
              <w:rPr>
                <w:sz w:val="24"/>
                <w:lang w:val="ru-RU"/>
              </w:rPr>
              <w:t>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6"/>
              <w:jc w:val="both"/>
              <w:rPr>
                <w:sz w:val="24"/>
                <w:lang w:val="ru-RU"/>
              </w:rPr>
            </w:pPr>
            <w:proofErr w:type="spellStart"/>
            <w:r w:rsidRPr="000A600C">
              <w:rPr>
                <w:sz w:val="24"/>
                <w:lang w:val="ru-RU"/>
              </w:rPr>
              <w:t>нижение</w:t>
            </w:r>
            <w:proofErr w:type="spellEnd"/>
            <w:r w:rsidRPr="000A600C">
              <w:rPr>
                <w:sz w:val="24"/>
                <w:lang w:val="ru-RU"/>
              </w:rPr>
              <w:t xml:space="preserve"> скорости.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338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шкивов и ремней. Применение ременных передач для повышения и п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нижения</w:t>
            </w:r>
            <w:proofErr w:type="spellEnd"/>
            <w:r w:rsidRPr="000A600C">
              <w:rPr>
                <w:sz w:val="24"/>
                <w:lang w:val="ru-RU"/>
              </w:rPr>
              <w:t xml:space="preserve"> скорости вращения мотора.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2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0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Сборка модели для повышения и п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нижения</w:t>
            </w:r>
            <w:proofErr w:type="spellEnd"/>
            <w:r w:rsidRPr="000A600C">
              <w:rPr>
                <w:sz w:val="24"/>
                <w:lang w:val="ru-RU"/>
              </w:rPr>
              <w:t xml:space="preserve"> скорости мотора (по </w:t>
            </w:r>
            <w:proofErr w:type="spellStart"/>
            <w:r w:rsidRPr="000A600C">
              <w:rPr>
                <w:sz w:val="24"/>
                <w:lang w:val="ru-RU"/>
              </w:rPr>
              <w:t>замыс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лу</w:t>
            </w:r>
            <w:proofErr w:type="spellEnd"/>
            <w:r w:rsidRPr="000A600C">
              <w:rPr>
                <w:sz w:val="24"/>
                <w:lang w:val="ru-RU"/>
              </w:rPr>
              <w:t>)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ind w:left="106" w:right="96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Коронное зубчатое колесо. Червячная зубчатая передача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ind w:left="105" w:right="131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>Назначение зубчатых колёс. Применение и характеристика коронного зубчатого кол</w:t>
            </w:r>
            <w:proofErr w:type="gramStart"/>
            <w:r w:rsidRPr="000A600C">
              <w:rPr>
                <w:sz w:val="24"/>
                <w:lang w:val="ru-RU"/>
              </w:rPr>
              <w:t>е-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са</w:t>
            </w:r>
            <w:proofErr w:type="spellEnd"/>
            <w:r w:rsidRPr="000A600C">
              <w:rPr>
                <w:sz w:val="24"/>
                <w:lang w:val="ru-RU"/>
              </w:rPr>
              <w:t xml:space="preserve">. </w:t>
            </w: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червячной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зубчатой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переда</w:t>
            </w:r>
            <w:proofErr w:type="spellEnd"/>
            <w:r>
              <w:rPr>
                <w:sz w:val="24"/>
              </w:rPr>
              <w:t>-</w:t>
            </w:r>
          </w:p>
          <w:p w:rsidR="000A600C" w:rsidRDefault="000A600C" w:rsidP="007F6A3D">
            <w:pPr>
              <w:pStyle w:val="TableParagraph"/>
              <w:spacing w:line="267" w:lineRule="exact"/>
              <w:ind w:left="105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чи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100"/>
              <w:jc w:val="both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Работа по инструкционным картам: </w:t>
            </w:r>
            <w:r w:rsidRPr="000A600C">
              <w:rPr>
                <w:sz w:val="24"/>
                <w:lang w:val="ru-RU"/>
              </w:rPr>
              <w:t>Применение червячной и зубчатой передач.</w:t>
            </w:r>
          </w:p>
        </w:tc>
      </w:tr>
    </w:tbl>
    <w:p w:rsidR="000A600C" w:rsidRDefault="000A600C" w:rsidP="000A600C">
      <w:pPr>
        <w:jc w:val="both"/>
        <w:rPr>
          <w:sz w:val="24"/>
        </w:rPr>
        <w:sectPr w:rsidR="000A600C">
          <w:footerReference w:type="default" r:id="rId10"/>
          <w:pgSz w:w="16840" w:h="11910" w:orient="landscape"/>
          <w:pgMar w:top="780" w:right="136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82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Кулачок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Рычаг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и характеристика элемента к</w:t>
            </w:r>
            <w:proofErr w:type="gramStart"/>
            <w:r w:rsidRPr="000A600C">
              <w:rPr>
                <w:sz w:val="24"/>
                <w:lang w:val="ru-RU"/>
              </w:rPr>
              <w:t>у-</w:t>
            </w:r>
            <w:proofErr w:type="gramEnd"/>
            <w:r w:rsidRPr="000A600C">
              <w:rPr>
                <w:sz w:val="24"/>
                <w:lang w:val="ru-RU"/>
              </w:rPr>
              <w:t xml:space="preserve"> лачок, создание программ для </w:t>
            </w:r>
            <w:proofErr w:type="spellStart"/>
            <w:r w:rsidRPr="000A600C">
              <w:rPr>
                <w:sz w:val="24"/>
                <w:lang w:val="ru-RU"/>
              </w:rPr>
              <w:t>использова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ния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элемента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Конструирование рычага и его пр</w:t>
            </w:r>
            <w:proofErr w:type="gramStart"/>
            <w:r w:rsidRPr="000A600C">
              <w:rPr>
                <w:sz w:val="24"/>
                <w:lang w:val="ru-RU"/>
              </w:rPr>
              <w:t>и-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менение</w:t>
            </w:r>
            <w:proofErr w:type="spellEnd"/>
            <w:r w:rsidRPr="000A600C">
              <w:rPr>
                <w:sz w:val="24"/>
                <w:lang w:val="ru-RU"/>
              </w:rPr>
              <w:t>.</w:t>
            </w:r>
          </w:p>
        </w:tc>
      </w:tr>
      <w:tr w:rsidR="000A600C" w:rsidTr="007F6A3D">
        <w:trPr>
          <w:trHeight w:val="83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3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Блок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Цикл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и составление циклических а</w:t>
            </w:r>
            <w:proofErr w:type="gramStart"/>
            <w:r w:rsidRPr="000A600C">
              <w:rPr>
                <w:sz w:val="24"/>
                <w:lang w:val="ru-RU"/>
              </w:rPr>
              <w:t>л-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горитмов</w:t>
            </w:r>
            <w:proofErr w:type="spellEnd"/>
            <w:r w:rsidRPr="000A600C">
              <w:rPr>
                <w:sz w:val="24"/>
                <w:lang w:val="ru-RU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before="3" w:line="276" w:lineRule="exac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Программирование циклических </w:t>
            </w:r>
            <w:proofErr w:type="spellStart"/>
            <w:r w:rsidRPr="000A600C">
              <w:rPr>
                <w:sz w:val="24"/>
                <w:lang w:val="ru-RU"/>
              </w:rPr>
              <w:t>де</w:t>
            </w:r>
            <w:proofErr w:type="gramStart"/>
            <w:r w:rsidRPr="000A600C">
              <w:rPr>
                <w:sz w:val="24"/>
                <w:lang w:val="ru-RU"/>
              </w:rPr>
              <w:t>й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ствий</w:t>
            </w:r>
            <w:proofErr w:type="spellEnd"/>
            <w:r w:rsidRPr="000A600C">
              <w:rPr>
                <w:sz w:val="24"/>
                <w:lang w:val="ru-RU"/>
              </w:rPr>
              <w:t>.</w:t>
            </w:r>
          </w:p>
        </w:tc>
      </w:tr>
      <w:tr w:rsidR="000A600C" w:rsidTr="007F6A3D">
        <w:trPr>
          <w:trHeight w:val="82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1249"/>
              </w:tabs>
              <w:ind w:left="106" w:right="101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Блоки «Прибавить </w:t>
            </w:r>
            <w:r w:rsidRPr="000A600C">
              <w:rPr>
                <w:spacing w:val="-11"/>
                <w:sz w:val="24"/>
                <w:lang w:val="ru-RU"/>
              </w:rPr>
              <w:t xml:space="preserve">к </w:t>
            </w:r>
            <w:r w:rsidRPr="000A600C">
              <w:rPr>
                <w:sz w:val="24"/>
                <w:lang w:val="ru-RU"/>
              </w:rPr>
              <w:t>экрану»,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4"/>
                <w:sz w:val="24"/>
                <w:lang w:val="ru-RU"/>
              </w:rPr>
              <w:t>«Вычесть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 экрана»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блоков «Прибавить к экрану»,</w:t>
            </w:r>
          </w:p>
          <w:p w:rsidR="000A600C" w:rsidRDefault="000A600C" w:rsidP="007F6A3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Вычесть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экрана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программ для отображения результатов вычисления на экране.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87" w:right="8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0A600C" w:rsidRDefault="000A600C" w:rsidP="007F6A3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814"/>
                <w:tab w:val="left" w:pos="1857"/>
              </w:tabs>
              <w:ind w:left="106" w:right="103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Блок</w:t>
            </w:r>
            <w:r w:rsidRPr="000A600C">
              <w:rPr>
                <w:sz w:val="24"/>
                <w:lang w:val="ru-RU"/>
              </w:rPr>
              <w:tab/>
              <w:t>«Начать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6"/>
                <w:sz w:val="24"/>
                <w:lang w:val="ru-RU"/>
              </w:rPr>
              <w:t xml:space="preserve">при </w:t>
            </w:r>
            <w:r w:rsidRPr="000A600C">
              <w:rPr>
                <w:sz w:val="24"/>
                <w:lang w:val="ru-RU"/>
              </w:rPr>
              <w:t>получении</w:t>
            </w:r>
            <w:r w:rsidRPr="000A600C">
              <w:rPr>
                <w:spacing w:val="-4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письма»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32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блока «Начать при получении письма». Создание программы, начина</w:t>
            </w:r>
            <w:proofErr w:type="gramStart"/>
            <w:r w:rsidRPr="000A600C">
              <w:rPr>
                <w:sz w:val="24"/>
                <w:lang w:val="ru-RU"/>
              </w:rPr>
              <w:t>ю-</w:t>
            </w:r>
            <w:proofErr w:type="gramEnd"/>
            <w:r w:rsidRPr="000A600C">
              <w:rPr>
                <w:sz w:val="24"/>
                <w:lang w:val="ru-RU"/>
              </w:rPr>
              <w:t xml:space="preserve"> щей свою работу при получении электрон-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письма</w:t>
            </w:r>
            <w:proofErr w:type="spellEnd"/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Тестовые задания: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«Словарь основных терминов»</w:t>
            </w:r>
          </w:p>
          <w:p w:rsidR="000A600C" w:rsidRDefault="000A600C" w:rsidP="007F6A3D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Самостоятельное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проектирование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79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«Забавные механизмы»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Танцующие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птицы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Работа по инструкционным картам: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69" w:right="1433" w:hanging="6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предложенных программ для движения птиц.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Умная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вертушка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Мини – соревнования:</w:t>
            </w:r>
          </w:p>
          <w:p w:rsidR="000A600C" w:rsidRPr="000A600C" w:rsidRDefault="000A600C" w:rsidP="007F6A3D">
            <w:pPr>
              <w:pStyle w:val="TableParagraph"/>
              <w:ind w:left="109" w:right="18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для вращения волчка с постоянной скоростью и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ускорением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A600C" w:rsidTr="007F6A3D">
        <w:trPr>
          <w:trHeight w:val="138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852"/>
              <w:rPr>
                <w:sz w:val="24"/>
              </w:rPr>
            </w:pPr>
            <w:proofErr w:type="spellStart"/>
            <w:r>
              <w:rPr>
                <w:sz w:val="24"/>
              </w:rPr>
              <w:t>Обезьяна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барабанщица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ind w:left="109" w:right="83"/>
              <w:rPr>
                <w:sz w:val="24"/>
              </w:rPr>
            </w:pPr>
            <w:r w:rsidRPr="000A600C">
              <w:rPr>
                <w:i/>
                <w:sz w:val="24"/>
                <w:lang w:val="ru-RU"/>
              </w:rPr>
              <w:t xml:space="preserve">Самостоятельная работа: </w:t>
            </w:r>
            <w:r w:rsidRPr="000A600C">
              <w:rPr>
                <w:sz w:val="24"/>
                <w:lang w:val="ru-RU"/>
              </w:rPr>
              <w:t xml:space="preserve">Построение обезьянки – </w:t>
            </w:r>
            <w:proofErr w:type="spellStart"/>
            <w:r w:rsidRPr="000A600C">
              <w:rPr>
                <w:sz w:val="24"/>
                <w:lang w:val="ru-RU"/>
              </w:rPr>
              <w:t>барабанщ</w:t>
            </w:r>
            <w:proofErr w:type="gramStart"/>
            <w:r w:rsidRPr="000A600C">
              <w:rPr>
                <w:sz w:val="24"/>
                <w:lang w:val="ru-RU"/>
              </w:rPr>
              <w:t>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цы</w:t>
            </w:r>
            <w:proofErr w:type="spellEnd"/>
            <w:r w:rsidRPr="000A600C">
              <w:rPr>
                <w:sz w:val="24"/>
                <w:lang w:val="ru-RU"/>
              </w:rPr>
              <w:t xml:space="preserve"> отбивающей различные ритмы (по замыслу). </w:t>
            </w:r>
            <w:proofErr w:type="spellStart"/>
            <w:r>
              <w:rPr>
                <w:sz w:val="24"/>
              </w:rPr>
              <w:t>Моделирование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образцу</w:t>
            </w:r>
            <w:proofErr w:type="spellEnd"/>
            <w:r>
              <w:rPr>
                <w:sz w:val="24"/>
              </w:rPr>
              <w:t>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3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2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2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2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82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«Звери»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10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tabs>
                <w:tab w:val="left" w:pos="1481"/>
              </w:tabs>
              <w:ind w:left="106"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Голодный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аллига</w:t>
            </w:r>
            <w:proofErr w:type="spellEnd"/>
            <w:r>
              <w:rPr>
                <w:spacing w:val="-3"/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тор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Мини – соревнования: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Рассказ о жизни аллигаторов. П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строение аллигатора, закрывающего пасть, когда в ней оказывается еда.</w:t>
            </w:r>
          </w:p>
        </w:tc>
      </w:tr>
    </w:tbl>
    <w:p w:rsidR="000A600C" w:rsidRDefault="000A600C" w:rsidP="000A600C">
      <w:pPr>
        <w:spacing w:line="270" w:lineRule="atLeast"/>
        <w:jc w:val="both"/>
        <w:rPr>
          <w:sz w:val="24"/>
        </w:rPr>
        <w:sectPr w:rsidR="000A600C">
          <w:footerReference w:type="default" r:id="rId11"/>
          <w:pgSz w:w="16840" w:h="11910" w:orient="landscape"/>
          <w:pgMar w:top="840" w:right="1360" w:bottom="880" w:left="920" w:header="0" w:footer="698" w:gutter="0"/>
          <w:pgNumType w:start="1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1101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Рычащий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Игра – путешествие: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1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Рассказ о жизни львов. Построение </w:t>
            </w:r>
            <w:proofErr w:type="gramStart"/>
            <w:r w:rsidRPr="000A600C">
              <w:rPr>
                <w:sz w:val="24"/>
                <w:lang w:val="ru-RU"/>
              </w:rPr>
              <w:t>льва</w:t>
            </w:r>
            <w:proofErr w:type="gramEnd"/>
            <w:r w:rsidRPr="000A600C">
              <w:rPr>
                <w:sz w:val="24"/>
                <w:lang w:val="ru-RU"/>
              </w:rPr>
              <w:t xml:space="preserve"> который лежит, поднимается и рычит.</w:t>
            </w:r>
          </w:p>
        </w:tc>
      </w:tr>
      <w:tr w:rsidR="000A600C" w:rsidTr="007F6A3D">
        <w:trPr>
          <w:trHeight w:val="2211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Порхающая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птица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93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различных птиц, описание жизни птицы, которую сами создали (Название, среда обитания, чем пит</w:t>
            </w:r>
            <w:proofErr w:type="gramStart"/>
            <w:r w:rsidRPr="000A600C">
              <w:rPr>
                <w:sz w:val="24"/>
                <w:lang w:val="ru-RU"/>
              </w:rPr>
              <w:t>а-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ется</w:t>
            </w:r>
            <w:proofErr w:type="spell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итд</w:t>
            </w:r>
            <w:proofErr w:type="spellEnd"/>
            <w:r w:rsidRPr="000A600C">
              <w:rPr>
                <w:sz w:val="24"/>
                <w:lang w:val="ru-RU"/>
              </w:rPr>
              <w:t>.). Составление программ для моделирования поведения птицы (по группам). Моделирование по образцу.</w:t>
            </w:r>
          </w:p>
          <w:p w:rsidR="000A600C" w:rsidRDefault="000A600C" w:rsidP="007F6A3D">
            <w:pPr>
              <w:pStyle w:val="TableParagraph"/>
              <w:spacing w:before="1" w:line="263" w:lineRule="exact"/>
              <w:ind w:left="109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3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83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«Футбол»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38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Нападающий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89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Составление программ для </w:t>
            </w:r>
            <w:proofErr w:type="spellStart"/>
            <w:r w:rsidRPr="000A600C">
              <w:rPr>
                <w:sz w:val="24"/>
                <w:lang w:val="ru-RU"/>
              </w:rPr>
              <w:t>механич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ского</w:t>
            </w:r>
            <w:proofErr w:type="spellEnd"/>
            <w:r w:rsidRPr="000A600C">
              <w:rPr>
                <w:sz w:val="24"/>
                <w:lang w:val="ru-RU"/>
              </w:rPr>
              <w:t xml:space="preserve"> нападающего. Учёт дальности полёта меча и количества голов, </w:t>
            </w:r>
            <w:proofErr w:type="spellStart"/>
            <w:r w:rsidRPr="000A600C">
              <w:rPr>
                <w:sz w:val="24"/>
                <w:lang w:val="ru-RU"/>
              </w:rPr>
              <w:t>заби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тых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нападающим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Вратарь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для вратаря, защищающего свои ворота.</w:t>
            </w:r>
          </w:p>
        </w:tc>
      </w:tr>
      <w:tr w:rsidR="000A600C" w:rsidTr="007F6A3D">
        <w:trPr>
          <w:trHeight w:val="221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tabs>
                <w:tab w:val="left" w:pos="1456"/>
              </w:tabs>
              <w:ind w:left="106"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Ликующие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болель</w:t>
            </w:r>
            <w:proofErr w:type="spellEnd"/>
            <w:r>
              <w:rPr>
                <w:spacing w:val="-1"/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щики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90"/>
              <w:jc w:val="both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Конкурс - соревнование: </w:t>
            </w:r>
            <w:r w:rsidRPr="000A600C">
              <w:rPr>
                <w:sz w:val="24"/>
                <w:lang w:val="ru-RU"/>
              </w:rPr>
              <w:t xml:space="preserve">Составление программ для ликования </w:t>
            </w:r>
            <w:proofErr w:type="spellStart"/>
            <w:r w:rsidRPr="000A600C">
              <w:rPr>
                <w:sz w:val="24"/>
                <w:lang w:val="ru-RU"/>
              </w:rPr>
              <w:t>болельщ</w:t>
            </w:r>
            <w:proofErr w:type="gramStart"/>
            <w:r w:rsidRPr="000A600C">
              <w:rPr>
                <w:sz w:val="24"/>
                <w:lang w:val="ru-RU"/>
              </w:rPr>
              <w:t>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ков, подбор звуков издаваемых </w:t>
            </w:r>
            <w:proofErr w:type="spellStart"/>
            <w:r w:rsidRPr="000A600C">
              <w:rPr>
                <w:sz w:val="24"/>
                <w:lang w:val="ru-RU"/>
              </w:rPr>
              <w:t>бо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лельщиками</w:t>
            </w:r>
            <w:proofErr w:type="spellEnd"/>
            <w:r w:rsidRPr="000A600C">
              <w:rPr>
                <w:sz w:val="24"/>
                <w:lang w:val="ru-RU"/>
              </w:rPr>
              <w:t xml:space="preserve">, проведение конкурса и оценка каждой программы для </w:t>
            </w:r>
            <w:proofErr w:type="spellStart"/>
            <w:r w:rsidRPr="000A600C">
              <w:rPr>
                <w:sz w:val="24"/>
                <w:lang w:val="ru-RU"/>
              </w:rPr>
              <w:t>бо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лельщиков</w:t>
            </w:r>
            <w:proofErr w:type="spellEnd"/>
            <w:r w:rsidRPr="000A600C">
              <w:rPr>
                <w:sz w:val="24"/>
                <w:lang w:val="ru-RU"/>
              </w:rPr>
              <w:t xml:space="preserve"> (по группам) </w:t>
            </w:r>
            <w:proofErr w:type="spellStart"/>
            <w:r w:rsidRPr="000A600C">
              <w:rPr>
                <w:sz w:val="24"/>
                <w:lang w:val="ru-RU"/>
              </w:rPr>
              <w:t>Моделиро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вание</w:t>
            </w:r>
            <w:proofErr w:type="spellEnd"/>
            <w:r w:rsidRPr="000A600C">
              <w:rPr>
                <w:sz w:val="24"/>
                <w:lang w:val="ru-RU"/>
              </w:rPr>
              <w:t xml:space="preserve"> по образцу.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4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3"/>
              <w:jc w:val="center"/>
              <w:rPr>
                <w:b/>
                <w:sz w:val="24"/>
                <w:lang w:val="ru-RU"/>
              </w:rPr>
            </w:pPr>
            <w:r w:rsidRPr="000A600C">
              <w:rPr>
                <w:b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22"/>
              <w:jc w:val="center"/>
              <w:rPr>
                <w:b/>
                <w:sz w:val="24"/>
                <w:lang w:val="ru-RU"/>
              </w:rPr>
            </w:pPr>
            <w:r w:rsidRPr="000A600C">
              <w:rPr>
                <w:b/>
                <w:sz w:val="24"/>
                <w:lang w:val="ru-RU"/>
              </w:rPr>
              <w:t>«Приключения»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277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Спасение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падающе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Просмотр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видеофрагмента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постановка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Ролевая игра: </w:t>
            </w:r>
            <w:r w:rsidRPr="000A600C">
              <w:rPr>
                <w:sz w:val="24"/>
                <w:lang w:val="ru-RU"/>
              </w:rPr>
              <w:t xml:space="preserve">«Интервью с </w:t>
            </w:r>
            <w:proofErr w:type="spellStart"/>
            <w:r w:rsidRPr="000A600C">
              <w:rPr>
                <w:sz w:val="24"/>
                <w:lang w:val="ru-RU"/>
              </w:rPr>
              <w:t>лётчи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</w:p>
        </w:tc>
      </w:tr>
    </w:tbl>
    <w:p w:rsidR="000A600C" w:rsidRDefault="000A600C" w:rsidP="000A600C">
      <w:pPr>
        <w:spacing w:line="258" w:lineRule="exact"/>
        <w:rPr>
          <w:sz w:val="24"/>
        </w:rPr>
        <w:sectPr w:rsidR="000A600C">
          <w:pgSz w:w="16840" w:h="11910" w:orient="landscape"/>
          <w:pgMar w:top="840" w:right="1360" w:bottom="880" w:left="920" w:header="0" w:footer="6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1654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самолёта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23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лей на занятие, сборка конструктора по предложенной инструкции, создание пр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93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ком». Составление списка вопросов, которые можно задать лётчику и примерных ответов на них. </w:t>
            </w:r>
            <w:proofErr w:type="spellStart"/>
            <w:r w:rsidRPr="000A600C">
              <w:rPr>
                <w:sz w:val="24"/>
                <w:lang w:val="ru-RU"/>
              </w:rPr>
              <w:t>Провед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ние</w:t>
            </w:r>
            <w:proofErr w:type="spellEnd"/>
            <w:r w:rsidRPr="000A600C">
              <w:rPr>
                <w:sz w:val="24"/>
                <w:lang w:val="ru-RU"/>
              </w:rPr>
              <w:t xml:space="preserve"> ролевой игры по парам. Модел</w:t>
            </w:r>
            <w:proofErr w:type="gramStart"/>
            <w:r w:rsidRPr="000A600C">
              <w:rPr>
                <w:sz w:val="24"/>
                <w:lang w:val="ru-RU"/>
              </w:rPr>
              <w:t>и-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рование</w:t>
            </w:r>
            <w:proofErr w:type="spellEnd"/>
            <w:r w:rsidRPr="000A600C">
              <w:rPr>
                <w:sz w:val="24"/>
                <w:lang w:val="ru-RU"/>
              </w:rPr>
              <w:t xml:space="preserve"> по образцу.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3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169"/>
              <w:rPr>
                <w:sz w:val="24"/>
              </w:rPr>
            </w:pPr>
            <w:proofErr w:type="spellStart"/>
            <w:r>
              <w:rPr>
                <w:sz w:val="24"/>
              </w:rPr>
              <w:t>Спасение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вели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кана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Построение великана, который пр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сыпается</w:t>
            </w:r>
            <w:proofErr w:type="spellEnd"/>
            <w:r w:rsidRPr="000A600C">
              <w:rPr>
                <w:sz w:val="24"/>
                <w:lang w:val="ru-RU"/>
              </w:rPr>
              <w:t xml:space="preserve"> и встает.</w:t>
            </w:r>
          </w:p>
        </w:tc>
      </w:tr>
      <w:tr w:rsidR="000A600C" w:rsidTr="007F6A3D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Непотопляемый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русник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Занятие – игра: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судового журнала, и игра по событиям из журнала Составление судового журнала по предложенному образцу, программирование ситуаций предложенных в</w:t>
            </w:r>
            <w:r w:rsidRPr="000A600C">
              <w:rPr>
                <w:spacing w:val="-3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журнале.</w:t>
            </w:r>
          </w:p>
        </w:tc>
      </w:tr>
      <w:tr w:rsidR="000A600C" w:rsidTr="007F6A3D">
        <w:trPr>
          <w:trHeight w:val="278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9" w:lineRule="exact"/>
              <w:ind w:left="57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9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9" w:lineRule="exact"/>
              <w:ind w:right="3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9" w:lineRule="exact"/>
              <w:ind w:left="120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Творческие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проекты</w:t>
            </w:r>
            <w:proofErr w:type="spellEnd"/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82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проекты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своих моделей и программ.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ind w:left="109" w:right="230" w:firstLine="60"/>
              <w:rPr>
                <w:i/>
                <w:sz w:val="24"/>
              </w:rPr>
            </w:pPr>
            <w:r w:rsidRPr="000A600C">
              <w:rPr>
                <w:sz w:val="24"/>
                <w:lang w:val="ru-RU"/>
              </w:rPr>
              <w:t>Этапы создания проекта. Поиск и</w:t>
            </w:r>
            <w:proofErr w:type="gramStart"/>
            <w:r w:rsidRPr="000A600C">
              <w:rPr>
                <w:sz w:val="24"/>
                <w:lang w:val="ru-RU"/>
              </w:rPr>
              <w:t>н-</w:t>
            </w:r>
            <w:proofErr w:type="gramEnd"/>
            <w:r w:rsidRPr="000A600C">
              <w:rPr>
                <w:sz w:val="24"/>
                <w:lang w:val="ru-RU"/>
              </w:rPr>
              <w:t xml:space="preserve"> формации по проекту. </w:t>
            </w:r>
            <w:proofErr w:type="spellStart"/>
            <w:r>
              <w:rPr>
                <w:i/>
                <w:sz w:val="24"/>
              </w:rPr>
              <w:t>Памятка</w:t>
            </w:r>
            <w:proofErr w:type="spellEnd"/>
            <w:r>
              <w:rPr>
                <w:i/>
                <w:sz w:val="24"/>
              </w:rPr>
              <w:t xml:space="preserve"> 1, 2,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</w:tr>
      <w:tr w:rsidR="000A600C" w:rsidTr="007F6A3D">
        <w:trPr>
          <w:trHeight w:val="277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8" w:lineRule="exact"/>
              <w:ind w:left="40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Демонстрация</w:t>
            </w:r>
            <w:proofErr w:type="spellEnd"/>
            <w:r>
              <w:rPr>
                <w:b/>
                <w:i/>
                <w:sz w:val="24"/>
              </w:rPr>
              <w:t xml:space="preserve"> и </w:t>
            </w:r>
            <w:proofErr w:type="spellStart"/>
            <w:r>
              <w:rPr>
                <w:b/>
                <w:i/>
                <w:sz w:val="24"/>
              </w:rPr>
              <w:t>защита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проектов</w:t>
            </w:r>
            <w:proofErr w:type="spellEnd"/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273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4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4" w:lineRule="exact"/>
              <w:ind w:left="591" w:right="57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Выставка</w:t>
            </w:r>
            <w:proofErr w:type="spellEnd"/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5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Итоговое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занятие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before="2" w:line="276" w:lineRule="exact"/>
              <w:ind w:left="705" w:hanging="497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День робототехники: «От постановки цели, до работающей модели»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278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8" w:lineRule="exact"/>
              <w:ind w:left="15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left="57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91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right="3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102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</w:tbl>
    <w:p w:rsidR="000A600C" w:rsidRDefault="000A600C" w:rsidP="000A600C">
      <w:pPr>
        <w:rPr>
          <w:sz w:val="20"/>
        </w:rPr>
        <w:sectPr w:rsidR="000A600C">
          <w:pgSz w:w="16840" w:h="11910" w:orient="landscape"/>
          <w:pgMar w:top="840" w:right="1360" w:bottom="880" w:left="920" w:header="0" w:footer="698" w:gutter="0"/>
          <w:cols w:space="720"/>
        </w:sect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880A28" w:rsidRPr="00880A28" w:rsidRDefault="00880A28" w:rsidP="00401EA2">
      <w:pPr>
        <w:spacing w:before="59" w:line="240" w:lineRule="auto"/>
        <w:ind w:left="3173"/>
        <w:jc w:val="center"/>
        <w:rPr>
          <w:b/>
        </w:rPr>
      </w:pPr>
      <w:r w:rsidRPr="00880A28">
        <w:rPr>
          <w:b/>
        </w:rPr>
        <w:lastRenderedPageBreak/>
        <w:t>Методическое обеспечение программы</w:t>
      </w:r>
    </w:p>
    <w:p w:rsidR="00880A28" w:rsidRPr="00880A28" w:rsidRDefault="00880A28" w:rsidP="00401EA2">
      <w:pPr>
        <w:pStyle w:val="a4"/>
        <w:ind w:left="836" w:right="313" w:firstLine="540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Эффективность </w:t>
      </w:r>
      <w:proofErr w:type="gramStart"/>
      <w:r w:rsidRPr="00880A28">
        <w:rPr>
          <w:rFonts w:asciiTheme="minorHAnsi" w:hAnsiTheme="minorHAnsi"/>
          <w:sz w:val="22"/>
          <w:szCs w:val="22"/>
        </w:rPr>
        <w:t>обучения по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данной прогр</w:t>
      </w:r>
      <w:r w:rsidR="00401EA2">
        <w:rPr>
          <w:rFonts w:asciiTheme="minorHAnsi" w:hAnsiTheme="minorHAnsi"/>
          <w:sz w:val="22"/>
          <w:szCs w:val="22"/>
        </w:rPr>
        <w:t>амме зависит от организации за</w:t>
      </w:r>
      <w:r w:rsidRPr="00880A28">
        <w:rPr>
          <w:rFonts w:asciiTheme="minorHAnsi" w:hAnsiTheme="minorHAnsi"/>
          <w:sz w:val="22"/>
          <w:szCs w:val="22"/>
        </w:rPr>
        <w:t>нятий проводимых с применением следующих методов по способу получения знаний: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Объяснительно – иллюстративный - предъявление информации ра</w:t>
      </w:r>
      <w:proofErr w:type="gramStart"/>
      <w:r w:rsidRPr="00880A28">
        <w:rPr>
          <w:rFonts w:asciiTheme="minorHAnsi" w:hAnsiTheme="minorHAnsi"/>
          <w:sz w:val="22"/>
          <w:szCs w:val="22"/>
        </w:rPr>
        <w:t>з-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личными способами (объяснение, рассказ, беседа, инструктаж, демонстрация, работа с технологическими картами и </w:t>
      </w:r>
      <w:proofErr w:type="spellStart"/>
      <w:r w:rsidRPr="00880A28">
        <w:rPr>
          <w:rFonts w:asciiTheme="minorHAnsi" w:hAnsiTheme="minorHAnsi"/>
          <w:sz w:val="22"/>
          <w:szCs w:val="22"/>
        </w:rPr>
        <w:t>др</w:t>
      </w:r>
      <w:proofErr w:type="spellEnd"/>
      <w:r w:rsidRPr="00880A28">
        <w:rPr>
          <w:rFonts w:asciiTheme="minorHAnsi" w:hAnsiTheme="minorHAnsi"/>
          <w:sz w:val="22"/>
          <w:szCs w:val="22"/>
        </w:rPr>
        <w:t>);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Э</w:t>
      </w:r>
      <w:r w:rsidRPr="00880A28">
        <w:rPr>
          <w:rFonts w:asciiTheme="minorHAnsi" w:hAnsiTheme="minorHAnsi"/>
          <w:sz w:val="22"/>
          <w:szCs w:val="22"/>
        </w:rPr>
        <w:t xml:space="preserve">вристический -  метод  творческой  </w:t>
      </w:r>
      <w:r w:rsidR="00401EA2">
        <w:rPr>
          <w:rFonts w:asciiTheme="minorHAnsi" w:hAnsiTheme="minorHAnsi"/>
          <w:sz w:val="22"/>
          <w:szCs w:val="22"/>
        </w:rPr>
        <w:t>деятельности  (создание творче</w:t>
      </w:r>
      <w:r w:rsidRPr="00880A28">
        <w:rPr>
          <w:rFonts w:asciiTheme="minorHAnsi" w:hAnsiTheme="minorHAnsi"/>
          <w:sz w:val="22"/>
          <w:szCs w:val="22"/>
        </w:rPr>
        <w:t>ских моделей и т.д.)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Проблемный – постановка проблемы и</w:t>
      </w:r>
      <w:r w:rsidR="00401EA2">
        <w:rPr>
          <w:rFonts w:asciiTheme="minorHAnsi" w:hAnsiTheme="minorHAnsi"/>
          <w:sz w:val="22"/>
          <w:szCs w:val="22"/>
        </w:rPr>
        <w:t xml:space="preserve"> самостоятельный поиск её реше</w:t>
      </w:r>
      <w:r w:rsidRPr="00880A28">
        <w:rPr>
          <w:rFonts w:asciiTheme="minorHAnsi" w:hAnsiTheme="minorHAnsi"/>
          <w:sz w:val="22"/>
          <w:szCs w:val="22"/>
        </w:rPr>
        <w:t xml:space="preserve">ния </w:t>
      </w:r>
      <w:proofErr w:type="gramStart"/>
      <w:r w:rsidRPr="00880A28">
        <w:rPr>
          <w:rFonts w:asciiTheme="minorHAnsi" w:hAnsiTheme="minorHAnsi"/>
          <w:sz w:val="22"/>
          <w:szCs w:val="22"/>
        </w:rPr>
        <w:t>обучающимися</w:t>
      </w:r>
      <w:proofErr w:type="gramEnd"/>
      <w:r w:rsidRPr="00880A28">
        <w:rPr>
          <w:rFonts w:asciiTheme="minorHAnsi" w:hAnsiTheme="minorHAnsi"/>
          <w:sz w:val="22"/>
          <w:szCs w:val="22"/>
        </w:rPr>
        <w:t>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Программированный – набор операций, которые необходимо выполнить в ходе выполнения практических работ (фор</w:t>
      </w:r>
      <w:r w:rsidR="00401EA2">
        <w:rPr>
          <w:rFonts w:asciiTheme="minorHAnsi" w:hAnsiTheme="minorHAnsi"/>
          <w:sz w:val="22"/>
          <w:szCs w:val="22"/>
        </w:rPr>
        <w:t>ма: компьютерный практикум, про</w:t>
      </w:r>
      <w:r w:rsidRPr="00880A28">
        <w:rPr>
          <w:rFonts w:asciiTheme="minorHAnsi" w:hAnsiTheme="minorHAnsi"/>
          <w:sz w:val="22"/>
          <w:szCs w:val="22"/>
        </w:rPr>
        <w:t>ектная деятельность);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proofErr w:type="gramStart"/>
      <w:r w:rsidRPr="00880A28">
        <w:rPr>
          <w:rFonts w:asciiTheme="minorHAnsi" w:hAnsiTheme="minorHAnsi"/>
          <w:sz w:val="22"/>
          <w:szCs w:val="22"/>
        </w:rPr>
        <w:t>Репродуктивный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– воспроизводство знаний и способов деятельности (форма: собирание моделей и конструкций по образцу, беседа, упражнения по аналогу),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Частично – </w:t>
      </w:r>
      <w:proofErr w:type="gramStart"/>
      <w:r w:rsidRPr="00880A28">
        <w:rPr>
          <w:rFonts w:asciiTheme="minorHAnsi" w:hAnsiTheme="minorHAnsi"/>
          <w:sz w:val="22"/>
          <w:szCs w:val="22"/>
        </w:rPr>
        <w:t>поисковый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– решение пр</w:t>
      </w:r>
      <w:r>
        <w:rPr>
          <w:rFonts w:asciiTheme="minorHAnsi" w:hAnsiTheme="minorHAnsi"/>
          <w:sz w:val="22"/>
          <w:szCs w:val="22"/>
        </w:rPr>
        <w:t>облемных задач с помощью педаго</w:t>
      </w:r>
      <w:r w:rsidRPr="00880A28">
        <w:rPr>
          <w:rFonts w:asciiTheme="minorHAnsi" w:hAnsiTheme="minorHAnsi"/>
          <w:sz w:val="22"/>
          <w:szCs w:val="22"/>
        </w:rPr>
        <w:t>га;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proofErr w:type="gramStart"/>
      <w:r w:rsidRPr="00880A28">
        <w:rPr>
          <w:rFonts w:asciiTheme="minorHAnsi" w:hAnsiTheme="minorHAnsi"/>
          <w:sz w:val="22"/>
          <w:szCs w:val="22"/>
        </w:rPr>
        <w:t>Поисковый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– самостоятельное решение проблем;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Метод проблемного изложения - по</w:t>
      </w:r>
      <w:r>
        <w:rPr>
          <w:rFonts w:asciiTheme="minorHAnsi" w:hAnsiTheme="minorHAnsi"/>
          <w:sz w:val="22"/>
          <w:szCs w:val="22"/>
        </w:rPr>
        <w:t>становка проблемы педагогам, ре</w:t>
      </w:r>
      <w:r w:rsidRPr="00880A28">
        <w:rPr>
          <w:rFonts w:asciiTheme="minorHAnsi" w:hAnsiTheme="minorHAnsi"/>
          <w:sz w:val="22"/>
          <w:szCs w:val="22"/>
        </w:rPr>
        <w:t>шение ее самим педагогом, соучастие обучающихся при решении.</w:t>
      </w:r>
    </w:p>
    <w:p w:rsid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Метод мозгового штурма</w:t>
      </w:r>
    </w:p>
    <w:p w:rsidR="00880A28" w:rsidRPr="00880A28" w:rsidRDefault="00880A28" w:rsidP="00401EA2">
      <w:pPr>
        <w:pStyle w:val="a4"/>
        <w:spacing w:before="2"/>
        <w:ind w:left="1376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Наряду с современным образовательным технологиям, </w:t>
      </w:r>
      <w:proofErr w:type="gramStart"/>
      <w:r w:rsidRPr="00880A28">
        <w:rPr>
          <w:rFonts w:asciiTheme="minorHAnsi" w:hAnsiTheme="minorHAnsi"/>
          <w:sz w:val="22"/>
          <w:szCs w:val="22"/>
        </w:rPr>
        <w:t>отраженными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в принципах, формах и методах обучения: индивидуальности, доступности,</w:t>
      </w:r>
    </w:p>
    <w:p w:rsidR="00880A28" w:rsidRPr="00880A28" w:rsidRDefault="00880A28" w:rsidP="00401EA2">
      <w:pPr>
        <w:pStyle w:val="a4"/>
        <w:spacing w:before="1"/>
        <w:ind w:left="836" w:right="311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преемственности, результативности, - широко используется работа по методу творческого проекта. На каждом занятии предлагается выполнить мини-проект или мини – соревнование по изучаемой теме из деталей LEGO конструктора. </w:t>
      </w:r>
      <w:proofErr w:type="gramStart"/>
      <w:r w:rsidRPr="00880A28">
        <w:rPr>
          <w:rFonts w:asciiTheme="minorHAnsi" w:hAnsiTheme="minorHAnsi"/>
          <w:sz w:val="22"/>
          <w:szCs w:val="22"/>
        </w:rPr>
        <w:t>Помимо связи с проектной деятельностью о</w:t>
      </w:r>
      <w:r>
        <w:rPr>
          <w:rFonts w:asciiTheme="minorHAnsi" w:hAnsiTheme="minorHAnsi"/>
          <w:sz w:val="22"/>
          <w:szCs w:val="22"/>
        </w:rPr>
        <w:t>бучающиеся под руководством пе</w:t>
      </w:r>
      <w:r w:rsidRPr="00880A28">
        <w:rPr>
          <w:rFonts w:asciiTheme="minorHAnsi" w:hAnsiTheme="minorHAnsi"/>
          <w:sz w:val="22"/>
          <w:szCs w:val="22"/>
        </w:rPr>
        <w:t>дагога, выполняют и отдельные тематические LEGO-проекты по изучаемым разделам.</w:t>
      </w:r>
      <w:proofErr w:type="gramEnd"/>
    </w:p>
    <w:p w:rsidR="00880A28" w:rsidRPr="00880A28" w:rsidRDefault="00880A28" w:rsidP="00401EA2">
      <w:pPr>
        <w:pStyle w:val="a4"/>
        <w:ind w:left="836" w:right="311" w:firstLine="568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Первоначальное использование конструкт</w:t>
      </w:r>
      <w:r>
        <w:rPr>
          <w:rFonts w:asciiTheme="minorHAnsi" w:hAnsiTheme="minorHAnsi"/>
          <w:sz w:val="22"/>
          <w:szCs w:val="22"/>
        </w:rPr>
        <w:t xml:space="preserve">оров </w:t>
      </w:r>
      <w:proofErr w:type="spellStart"/>
      <w:r>
        <w:rPr>
          <w:rFonts w:asciiTheme="minorHAnsi" w:hAnsiTheme="minorHAnsi"/>
          <w:sz w:val="22"/>
          <w:szCs w:val="22"/>
        </w:rPr>
        <w:t>Лего</w:t>
      </w:r>
      <w:proofErr w:type="spellEnd"/>
      <w:r>
        <w:rPr>
          <w:rFonts w:asciiTheme="minorHAnsi" w:hAnsiTheme="minorHAnsi"/>
          <w:sz w:val="22"/>
          <w:szCs w:val="22"/>
        </w:rPr>
        <w:t xml:space="preserve"> требует наличия гото</w:t>
      </w:r>
      <w:r w:rsidRPr="00880A28">
        <w:rPr>
          <w:rFonts w:asciiTheme="minorHAnsi" w:hAnsiTheme="minorHAnsi"/>
          <w:sz w:val="22"/>
          <w:szCs w:val="22"/>
        </w:rPr>
        <w:t>вых шаблонов: при отсутствии у многих детей практического опыта необходим первый этап обучения, на котором происходит знакомство с различными вид</w:t>
      </w:r>
      <w:proofErr w:type="gramStart"/>
      <w:r w:rsidRPr="00880A28">
        <w:rPr>
          <w:rFonts w:asciiTheme="minorHAnsi" w:hAnsiTheme="minorHAnsi"/>
          <w:sz w:val="22"/>
          <w:szCs w:val="22"/>
        </w:rPr>
        <w:t>а-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ми соединения деталей, вырабатывается умение ч</w:t>
      </w:r>
      <w:r>
        <w:rPr>
          <w:rFonts w:asciiTheme="minorHAnsi" w:hAnsiTheme="minorHAnsi"/>
          <w:sz w:val="22"/>
          <w:szCs w:val="22"/>
        </w:rPr>
        <w:t>итать чертежи и взаимодейст</w:t>
      </w:r>
      <w:r w:rsidRPr="00880A28">
        <w:rPr>
          <w:rFonts w:asciiTheme="minorHAnsi" w:hAnsiTheme="minorHAnsi"/>
          <w:sz w:val="22"/>
          <w:szCs w:val="22"/>
        </w:rPr>
        <w:t>вовать в команде.</w:t>
      </w:r>
    </w:p>
    <w:p w:rsidR="00880A28" w:rsidRPr="00880A28" w:rsidRDefault="00880A28" w:rsidP="00401EA2">
      <w:pPr>
        <w:pStyle w:val="a4"/>
        <w:ind w:left="836" w:right="303" w:firstLine="568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В дальнейшем, обучающиеся отклоняютс</w:t>
      </w:r>
      <w:r>
        <w:rPr>
          <w:rFonts w:asciiTheme="minorHAnsi" w:hAnsiTheme="minorHAnsi"/>
          <w:sz w:val="22"/>
          <w:szCs w:val="22"/>
        </w:rPr>
        <w:t>я от инструкции, включая собст</w:t>
      </w:r>
      <w:r w:rsidRPr="00880A28">
        <w:rPr>
          <w:rFonts w:asciiTheme="minorHAnsi" w:hAnsiTheme="minorHAnsi"/>
          <w:sz w:val="22"/>
          <w:szCs w:val="22"/>
        </w:rPr>
        <w:t>венную фантазию, которая позволяет создава</w:t>
      </w:r>
      <w:r>
        <w:rPr>
          <w:rFonts w:asciiTheme="minorHAnsi" w:hAnsiTheme="minorHAnsi"/>
          <w:sz w:val="22"/>
          <w:szCs w:val="22"/>
        </w:rPr>
        <w:t>ть совершенно невероятные моде</w:t>
      </w:r>
      <w:r w:rsidRPr="00880A28">
        <w:rPr>
          <w:rFonts w:asciiTheme="minorHAnsi" w:hAnsiTheme="minorHAnsi"/>
          <w:sz w:val="22"/>
          <w:szCs w:val="22"/>
        </w:rPr>
        <w:t>ли. Недостаток знаний для производства собственной модели компенсируется возрастающей активностью любознательности обучающегося, что выводит обучение на новый продуктивный уровень. О</w:t>
      </w:r>
      <w:r>
        <w:rPr>
          <w:rFonts w:asciiTheme="minorHAnsi" w:hAnsiTheme="minorHAnsi"/>
          <w:sz w:val="22"/>
          <w:szCs w:val="22"/>
        </w:rPr>
        <w:t>бучение происходит особенно ус</w:t>
      </w:r>
      <w:r w:rsidRPr="00880A28">
        <w:rPr>
          <w:rFonts w:asciiTheme="minorHAnsi" w:hAnsiTheme="minorHAnsi"/>
          <w:sz w:val="22"/>
          <w:szCs w:val="22"/>
        </w:rPr>
        <w:t>пешно, когда обучающийся вовлечен в проц</w:t>
      </w:r>
      <w:r>
        <w:rPr>
          <w:rFonts w:asciiTheme="minorHAnsi" w:hAnsiTheme="minorHAnsi"/>
          <w:sz w:val="22"/>
          <w:szCs w:val="22"/>
        </w:rPr>
        <w:t>есс создания значимого и осмыс</w:t>
      </w:r>
      <w:r w:rsidRPr="00880A28">
        <w:rPr>
          <w:rFonts w:asciiTheme="minorHAnsi" w:hAnsiTheme="minorHAnsi"/>
          <w:sz w:val="22"/>
          <w:szCs w:val="22"/>
        </w:rPr>
        <w:t>ленного проекта, который представляет для него интерес.</w:t>
      </w:r>
    </w:p>
    <w:p w:rsidR="00401EA2" w:rsidRDefault="00401EA2" w:rsidP="00401EA2">
      <w:pPr>
        <w:spacing w:line="240" w:lineRule="auto"/>
        <w:jc w:val="both"/>
      </w:pPr>
      <w:r>
        <w:t xml:space="preserve">                        Основные этапы разработки </w:t>
      </w:r>
      <w:proofErr w:type="spellStart"/>
      <w:r>
        <w:t>Лего</w:t>
      </w:r>
      <w:proofErr w:type="spellEnd"/>
      <w:r>
        <w:t>-проекта: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•Обозначение темы проекта.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•Цель и задачи представляемого проекта.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 xml:space="preserve">•Разработка механизма на основе конструктора </w:t>
      </w:r>
      <w:proofErr w:type="spellStart"/>
      <w:r>
        <w:t>Лего</w:t>
      </w:r>
      <w:proofErr w:type="spellEnd"/>
      <w:r>
        <w:t>. Составление программы для работы механизма.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•Тестирование модели, устранение дефектов и неисправностей.</w:t>
      </w:r>
    </w:p>
    <w:p w:rsidR="00401EA2" w:rsidRDefault="00401EA2" w:rsidP="00401EA2">
      <w:pPr>
        <w:spacing w:after="0" w:line="240" w:lineRule="auto"/>
        <w:jc w:val="both"/>
      </w:pPr>
    </w:p>
    <w:p w:rsidR="00401EA2" w:rsidRPr="00401EA2" w:rsidRDefault="00401EA2" w:rsidP="00401EA2">
      <w:pPr>
        <w:spacing w:after="0" w:line="240" w:lineRule="auto"/>
        <w:ind w:left="1134"/>
        <w:jc w:val="both"/>
        <w:rPr>
          <w:b/>
        </w:rPr>
      </w:pPr>
      <w:r w:rsidRPr="00401EA2">
        <w:rPr>
          <w:b/>
        </w:rPr>
        <w:t>Организация занятий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1.Изучение основных способов соединения деталей.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2.Демонстрация работы моделей.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3.Обсуждение результатов наблюдений.</w:t>
      </w:r>
    </w:p>
    <w:p w:rsidR="00401EA2" w:rsidRPr="00401EA2" w:rsidRDefault="00401EA2" w:rsidP="00401EA2">
      <w:pPr>
        <w:spacing w:after="0" w:line="240" w:lineRule="auto"/>
        <w:ind w:left="1134"/>
        <w:jc w:val="both"/>
        <w:rPr>
          <w:i/>
        </w:rPr>
      </w:pPr>
      <w:r w:rsidRPr="00401EA2">
        <w:rPr>
          <w:i/>
        </w:rPr>
        <w:t>Работа в составе групп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lastRenderedPageBreak/>
        <w:t>1.Выполнение заданий из рабочих бланков.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2.Совместная сборка моделей и проведение изменений.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3.Обсуждение и представление результатов выполненной работы.</w:t>
      </w:r>
    </w:p>
    <w:p w:rsidR="00401EA2" w:rsidRPr="00401EA2" w:rsidRDefault="00401EA2" w:rsidP="00401EA2">
      <w:pPr>
        <w:spacing w:after="0" w:line="240" w:lineRule="auto"/>
        <w:ind w:left="1134"/>
        <w:jc w:val="both"/>
        <w:rPr>
          <w:i/>
        </w:rPr>
      </w:pPr>
      <w:r w:rsidRPr="00401EA2">
        <w:rPr>
          <w:i/>
        </w:rPr>
        <w:t>Индивидуальная работа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1.Анализ собственных результатов и объединение их с результатами других обучающихся.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2.Демонстрация своих результатов педагогу.</w:t>
      </w:r>
    </w:p>
    <w:p w:rsidR="00401EA2" w:rsidRPr="00880A28" w:rsidRDefault="00401EA2" w:rsidP="00401EA2">
      <w:pPr>
        <w:spacing w:after="0" w:line="240" w:lineRule="auto"/>
        <w:ind w:left="1134"/>
        <w:jc w:val="both"/>
        <w:sectPr w:rsidR="00401EA2" w:rsidRPr="00880A28" w:rsidSect="00880A28">
          <w:footerReference w:type="default" r:id="rId12"/>
          <w:type w:val="continuous"/>
          <w:pgSz w:w="16840" w:h="11910" w:orient="landscape"/>
          <w:pgMar w:top="540" w:right="540" w:bottom="280" w:left="580" w:header="720" w:footer="720" w:gutter="0"/>
          <w:cols w:space="720"/>
          <w:docGrid w:linePitch="299"/>
        </w:sectPr>
      </w:pPr>
      <w:r>
        <w:t xml:space="preserve">По результатам работ творческого объединения будет создаваться </w:t>
      </w:r>
      <w:proofErr w:type="gramStart"/>
      <w:r>
        <w:t>фото-альбомы</w:t>
      </w:r>
      <w:proofErr w:type="gramEnd"/>
      <w:r>
        <w:t>, мультимедийные издания, которое можно будет использовать не только в качестве отчетности о проделанной работе, но и как учебный материал для следующих групп обучающихся.</w:t>
      </w:r>
    </w:p>
    <w:p w:rsidR="00401EA2" w:rsidRPr="001E649D" w:rsidRDefault="00401EA2">
      <w:pPr>
        <w:spacing w:after="0" w:line="240" w:lineRule="auto"/>
        <w:jc w:val="both"/>
        <w:rPr>
          <w:b/>
        </w:rPr>
      </w:pPr>
    </w:p>
    <w:sectPr w:rsidR="00401EA2" w:rsidRPr="001E649D" w:rsidSect="00880A2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967" w:rsidRDefault="00B35967">
      <w:pPr>
        <w:spacing w:after="0" w:line="240" w:lineRule="auto"/>
      </w:pPr>
      <w:r>
        <w:separator/>
      </w:r>
    </w:p>
  </w:endnote>
  <w:endnote w:type="continuationSeparator" w:id="0">
    <w:p w:rsidR="00B35967" w:rsidRDefault="00B35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050" w:rsidRDefault="00B35967">
    <w:pPr>
      <w:pStyle w:val="a4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050" w:rsidRDefault="00BD63CC">
    <w:pPr>
      <w:pStyle w:val="a4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9796780</wp:posOffset>
              </wp:positionH>
              <wp:positionV relativeFrom="page">
                <wp:posOffset>6927850</wp:posOffset>
              </wp:positionV>
              <wp:extent cx="203200" cy="194310"/>
              <wp:effectExtent l="0" t="3175" r="127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7050" w:rsidRDefault="00AD6126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11B83">
                            <w:rPr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771.4pt;margin-top:545.5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mEqw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Au0wEqQFie7pYNCNHFBou9N3OoWkuw7SzADLNtMy1d2tLL9qJOSmIWJP10rJvqGkgurcSf/s6Iij&#10;Lciu/yAruIYcjHRAQ61aCwjNQIAOKj2clLGllLAYBTNQG6MStsIknoVOOZ+k0+FOafOOyhbZIMMK&#10;hHfg5HirDdCA1CnF3iVkwTh34nPxbAESxxW4Go7aPVuE0/JHEiTb5XYZe3G02HpxkOfeutjE3qII&#10;L+f5LN9s8vCnvTeM04ZVFRX2mslXYfxnuj06fHTEyVlaclZZOFuSVvvdhit0JODrwj1WLCj+LM1/&#10;XobbBi4vKIVRHNxEiVcslpdeXMRzL7kMll4QJjfJIoiTOC+eU7plgv47JdRnOJlH89FLv+UWuOc1&#10;N5K2zMDk4KzN8PKURFLrwK2onLSGMD7GZ62w5T+1Ajo2Ce38ai06mtUMuwFQrIl3snoA5yoJzgIT&#10;wriDoJHqO0Y9jI4M628HoihG/L0A99s5MwVqCnZTQEQJRzNsMBrDjRnn0aFTbN8A8vh/CbmGP6Rm&#10;zr1PVUDp9gPGgSPxOLrsvDn/dllPA3b1CwAA//8DAFBLAwQUAAYACAAAACEAZHTO5uIAAAAPAQAA&#10;DwAAAGRycy9kb3ducmV2LnhtbEyPwU7DMBBE70j8g7VI3KidqA00xKkqBCckRBoOHJ3YTazG6xC7&#10;bfh7tid6m9kdzb4tNrMb2MlMwXqUkCwEMIOt1xY7CV/128MTsBAVajV4NBJ+TYBNeXtTqFz7M1bm&#10;tIsdoxIMuZLQxzjmnIe2N06FhR8N0m7vJ6ci2anjelJnKncDT4XIuFMW6UKvRvPSm/awOzoJ22+s&#10;Xu3PR/NZ7Stb12uB79lByvu7efsMLJo5/ofhgk/oUBJT44+oAxvIr5YpsUdSYp3QW5fM6nFJs4ZU&#10;kiYZ8LLg13+UfwAAAP//AwBQSwECLQAUAAYACAAAACEAtoM4kv4AAADhAQAAEwAAAAAAAAAAAAAA&#10;AAAAAAAAW0NvbnRlbnRfVHlwZXNdLnhtbFBLAQItABQABgAIAAAAIQA4/SH/1gAAAJQBAAALAAAA&#10;AAAAAAAAAAAAAC8BAABfcmVscy8ucmVsc1BLAQItABQABgAIAAAAIQD1armEqwIAAKgFAAAOAAAA&#10;AAAAAAAAAAAAAC4CAABkcnMvZTJvRG9jLnhtbFBLAQItABQABgAIAAAAIQBkdM7m4gAAAA8BAAAP&#10;AAAAAAAAAAAAAAAAAAUFAABkcnMvZG93bnJldi54bWxQSwUGAAAAAAQABADzAAAAFAYAAAAA&#10;" filled="f" stroked="f">
              <v:textbox inset="0,0,0,0">
                <w:txbxContent>
                  <w:p w:rsidR="00557050" w:rsidRDefault="00AD6126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11B83">
                      <w:rPr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A28" w:rsidRDefault="00880A28">
    <w:pPr>
      <w:pStyle w:val="a4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967" w:rsidRDefault="00B35967">
      <w:pPr>
        <w:spacing w:after="0" w:line="240" w:lineRule="auto"/>
      </w:pPr>
      <w:r>
        <w:separator/>
      </w:r>
    </w:p>
  </w:footnote>
  <w:footnote w:type="continuationSeparator" w:id="0">
    <w:p w:rsidR="00B35967" w:rsidRDefault="00B359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60913"/>
    <w:multiLevelType w:val="hybridMultilevel"/>
    <w:tmpl w:val="8654A7B6"/>
    <w:lvl w:ilvl="0" w:tplc="04190001">
      <w:start w:val="1"/>
      <w:numFmt w:val="bullet"/>
      <w:lvlText w:val=""/>
      <w:lvlJc w:val="left"/>
      <w:pPr>
        <w:ind w:left="21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84" w:hanging="360"/>
      </w:pPr>
      <w:rPr>
        <w:rFonts w:ascii="Wingdings" w:hAnsi="Wingdings" w:hint="default"/>
      </w:rPr>
    </w:lvl>
  </w:abstractNum>
  <w:abstractNum w:abstractNumId="1">
    <w:nsid w:val="1FCA3DAF"/>
    <w:multiLevelType w:val="hybridMultilevel"/>
    <w:tmpl w:val="5810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DA40EA"/>
    <w:multiLevelType w:val="hybridMultilevel"/>
    <w:tmpl w:val="1318FDEE"/>
    <w:lvl w:ilvl="0" w:tplc="04190001">
      <w:start w:val="1"/>
      <w:numFmt w:val="bullet"/>
      <w:lvlText w:val=""/>
      <w:lvlJc w:val="left"/>
      <w:pPr>
        <w:ind w:left="20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6" w:hanging="360"/>
      </w:pPr>
      <w:rPr>
        <w:rFonts w:ascii="Wingdings" w:hAnsi="Wingdings" w:hint="default"/>
      </w:rPr>
    </w:lvl>
  </w:abstractNum>
  <w:abstractNum w:abstractNumId="3">
    <w:nsid w:val="437D42FC"/>
    <w:multiLevelType w:val="hybridMultilevel"/>
    <w:tmpl w:val="1E9EFCAC"/>
    <w:lvl w:ilvl="0" w:tplc="FF34FE22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34"/>
        <w:w w:val="100"/>
        <w:sz w:val="28"/>
        <w:szCs w:val="28"/>
        <w:lang w:val="ru-RU" w:eastAsia="ru-RU" w:bidi="ru-RU"/>
      </w:rPr>
    </w:lvl>
    <w:lvl w:ilvl="1" w:tplc="28082B42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F2B47CDE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D822095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DE12F7A0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11A40CC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5470C752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23DE791E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F8601B0A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4">
    <w:nsid w:val="450E6DDE"/>
    <w:multiLevelType w:val="hybridMultilevel"/>
    <w:tmpl w:val="772A0172"/>
    <w:lvl w:ilvl="0" w:tplc="CA6ABDA0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9"/>
        <w:w w:val="100"/>
        <w:sz w:val="28"/>
        <w:szCs w:val="28"/>
        <w:lang w:val="ru-RU" w:eastAsia="ru-RU" w:bidi="ru-RU"/>
      </w:rPr>
    </w:lvl>
    <w:lvl w:ilvl="1" w:tplc="56C66C66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269208FE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35CC2DE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93F4A384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A5EDCA8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C2FE15F8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0EC88252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FADEC444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5">
    <w:nsid w:val="48C45A5C"/>
    <w:multiLevelType w:val="hybridMultilevel"/>
    <w:tmpl w:val="AC26E2E8"/>
    <w:lvl w:ilvl="0" w:tplc="8F229D40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5"/>
        <w:w w:val="100"/>
        <w:sz w:val="28"/>
        <w:szCs w:val="28"/>
        <w:lang w:val="ru-RU" w:eastAsia="ru-RU" w:bidi="ru-RU"/>
      </w:rPr>
    </w:lvl>
    <w:lvl w:ilvl="1" w:tplc="1FFA03FE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9768DE86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7A52372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64603F72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9ACF7B6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C5AA9DE6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2F509470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1F42862A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6">
    <w:nsid w:val="56C20967"/>
    <w:multiLevelType w:val="hybridMultilevel"/>
    <w:tmpl w:val="D36A2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696FB0"/>
    <w:multiLevelType w:val="hybridMultilevel"/>
    <w:tmpl w:val="08A61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A48"/>
    <w:rsid w:val="0004274E"/>
    <w:rsid w:val="000A600C"/>
    <w:rsid w:val="001B0D36"/>
    <w:rsid w:val="001E649D"/>
    <w:rsid w:val="00211B83"/>
    <w:rsid w:val="00401EA2"/>
    <w:rsid w:val="004C335C"/>
    <w:rsid w:val="004E5A48"/>
    <w:rsid w:val="005359E5"/>
    <w:rsid w:val="00585727"/>
    <w:rsid w:val="005D20E0"/>
    <w:rsid w:val="005E7FA0"/>
    <w:rsid w:val="0071294B"/>
    <w:rsid w:val="00880A28"/>
    <w:rsid w:val="008B6890"/>
    <w:rsid w:val="00AD6126"/>
    <w:rsid w:val="00B35967"/>
    <w:rsid w:val="00B643C5"/>
    <w:rsid w:val="00B67D9C"/>
    <w:rsid w:val="00BD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427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A600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0A600C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0A600C"/>
    <w:pPr>
      <w:widowControl w:val="0"/>
      <w:autoSpaceDE w:val="0"/>
      <w:autoSpaceDN w:val="0"/>
      <w:spacing w:before="63" w:after="0" w:line="240" w:lineRule="auto"/>
      <w:ind w:left="836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21">
    <w:name w:val="Заголовок 21"/>
    <w:basedOn w:val="a"/>
    <w:uiPriority w:val="1"/>
    <w:qFormat/>
    <w:rsid w:val="00880A28"/>
    <w:pPr>
      <w:widowControl w:val="0"/>
      <w:autoSpaceDE w:val="0"/>
      <w:autoSpaceDN w:val="0"/>
      <w:spacing w:after="0" w:line="319" w:lineRule="exact"/>
      <w:ind w:left="1356"/>
      <w:outlineLvl w:val="2"/>
    </w:pPr>
    <w:rPr>
      <w:rFonts w:ascii="Times New Roman" w:eastAsia="Times New Roman" w:hAnsi="Times New Roman" w:cs="Times New Roman"/>
      <w:b/>
      <w:bCs/>
      <w:i/>
      <w:sz w:val="28"/>
      <w:szCs w:val="28"/>
      <w:lang w:bidi="ru-RU"/>
    </w:rPr>
  </w:style>
  <w:style w:type="paragraph" w:styleId="a6">
    <w:name w:val="Balloon Text"/>
    <w:basedOn w:val="a"/>
    <w:link w:val="a7"/>
    <w:uiPriority w:val="99"/>
    <w:semiHidden/>
    <w:unhideWhenUsed/>
    <w:rsid w:val="005857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8572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427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A600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0A600C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0A600C"/>
    <w:pPr>
      <w:widowControl w:val="0"/>
      <w:autoSpaceDE w:val="0"/>
      <w:autoSpaceDN w:val="0"/>
      <w:spacing w:before="63" w:after="0" w:line="240" w:lineRule="auto"/>
      <w:ind w:left="836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21">
    <w:name w:val="Заголовок 21"/>
    <w:basedOn w:val="a"/>
    <w:uiPriority w:val="1"/>
    <w:qFormat/>
    <w:rsid w:val="00880A28"/>
    <w:pPr>
      <w:widowControl w:val="0"/>
      <w:autoSpaceDE w:val="0"/>
      <w:autoSpaceDN w:val="0"/>
      <w:spacing w:after="0" w:line="319" w:lineRule="exact"/>
      <w:ind w:left="1356"/>
      <w:outlineLvl w:val="2"/>
    </w:pPr>
    <w:rPr>
      <w:rFonts w:ascii="Times New Roman" w:eastAsia="Times New Roman" w:hAnsi="Times New Roman" w:cs="Times New Roman"/>
      <w:b/>
      <w:bCs/>
      <w:i/>
      <w:sz w:val="28"/>
      <w:szCs w:val="28"/>
      <w:lang w:bidi="ru-RU"/>
    </w:rPr>
  </w:style>
  <w:style w:type="paragraph" w:styleId="a6">
    <w:name w:val="Balloon Text"/>
    <w:basedOn w:val="a"/>
    <w:link w:val="a7"/>
    <w:uiPriority w:val="99"/>
    <w:semiHidden/>
    <w:unhideWhenUsed/>
    <w:rsid w:val="005857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857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3F279D-B33B-4B43-BA4A-48C14272A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3262</Words>
  <Characters>18596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4</cp:revision>
  <cp:lastPrinted>2020-10-27T07:32:00Z</cp:lastPrinted>
  <dcterms:created xsi:type="dcterms:W3CDTF">2020-08-31T13:20:00Z</dcterms:created>
  <dcterms:modified xsi:type="dcterms:W3CDTF">2020-10-27T13:03:00Z</dcterms:modified>
</cp:coreProperties>
</file>